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C45" w:rsidRDefault="003F3C45" w:rsidP="003F3C45">
      <w:pPr>
        <w:rPr>
          <w:b/>
        </w:rPr>
      </w:pPr>
    </w:p>
    <w:p w:rsidR="003F3C45" w:rsidRPr="003F3C45" w:rsidRDefault="003F3C45" w:rsidP="003F3C45">
      <w:pPr>
        <w:jc w:val="center"/>
        <w:rPr>
          <w:sz w:val="28"/>
          <w:szCs w:val="28"/>
        </w:rPr>
      </w:pPr>
    </w:p>
    <w:p w:rsidR="003F3C45" w:rsidRPr="003F3C45" w:rsidRDefault="003F3C45" w:rsidP="003F3C45">
      <w:pPr>
        <w:spacing w:after="160" w:line="259" w:lineRule="auto"/>
        <w:ind w:firstLine="567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3F3C45">
        <w:rPr>
          <w:rFonts w:eastAsia="Calibri"/>
          <w:b/>
          <w:bCs/>
          <w:sz w:val="28"/>
          <w:szCs w:val="28"/>
          <w:lang w:eastAsia="en-US"/>
        </w:rPr>
        <w:t>Республика Мордовия</w:t>
      </w:r>
    </w:p>
    <w:p w:rsidR="003F3C45" w:rsidRPr="003F3C45" w:rsidRDefault="003F3C45" w:rsidP="003F3C45">
      <w:pPr>
        <w:spacing w:after="160" w:line="259" w:lineRule="auto"/>
        <w:ind w:firstLine="567"/>
        <w:jc w:val="center"/>
        <w:rPr>
          <w:rFonts w:eastAsia="Calibri"/>
          <w:b/>
          <w:bCs/>
          <w:sz w:val="28"/>
          <w:szCs w:val="28"/>
          <w:lang w:eastAsia="en-US"/>
        </w:rPr>
      </w:pPr>
      <w:proofErr w:type="spellStart"/>
      <w:r w:rsidRPr="003F3C45">
        <w:rPr>
          <w:rFonts w:eastAsia="Calibri"/>
          <w:b/>
          <w:bCs/>
          <w:sz w:val="28"/>
          <w:szCs w:val="28"/>
          <w:lang w:eastAsia="en-US"/>
        </w:rPr>
        <w:t>Кадошкинский</w:t>
      </w:r>
      <w:proofErr w:type="spellEnd"/>
      <w:r w:rsidRPr="003F3C45">
        <w:rPr>
          <w:rFonts w:eastAsia="Calibri"/>
          <w:b/>
          <w:bCs/>
          <w:sz w:val="28"/>
          <w:szCs w:val="28"/>
          <w:lang w:eastAsia="en-US"/>
        </w:rPr>
        <w:t xml:space="preserve"> муниципальный район</w:t>
      </w:r>
    </w:p>
    <w:p w:rsidR="003F3C45" w:rsidRPr="003F3C45" w:rsidRDefault="003F3C45" w:rsidP="003F3C45">
      <w:pPr>
        <w:spacing w:after="160" w:line="259" w:lineRule="auto"/>
        <w:ind w:firstLine="567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3F3C45">
        <w:rPr>
          <w:rFonts w:eastAsia="Calibri"/>
          <w:b/>
          <w:bCs/>
          <w:sz w:val="28"/>
          <w:szCs w:val="28"/>
          <w:lang w:eastAsia="en-US"/>
        </w:rPr>
        <w:t xml:space="preserve">Совет депутатов </w:t>
      </w:r>
      <w:proofErr w:type="spellStart"/>
      <w:r w:rsidRPr="003F3C45">
        <w:rPr>
          <w:rFonts w:eastAsia="Calibri"/>
          <w:b/>
          <w:bCs/>
          <w:sz w:val="28"/>
          <w:szCs w:val="28"/>
          <w:lang w:eastAsia="en-US"/>
        </w:rPr>
        <w:t>Паевского</w:t>
      </w:r>
      <w:proofErr w:type="spellEnd"/>
      <w:r w:rsidRPr="003F3C45">
        <w:rPr>
          <w:rFonts w:eastAsia="Calibri"/>
          <w:b/>
          <w:bCs/>
          <w:sz w:val="28"/>
          <w:szCs w:val="28"/>
          <w:lang w:eastAsia="en-US"/>
        </w:rPr>
        <w:t xml:space="preserve">  </w:t>
      </w:r>
      <w:r w:rsidRPr="003F3C45">
        <w:rPr>
          <w:rFonts w:eastAsia="Calibri"/>
          <w:b/>
          <w:sz w:val="28"/>
          <w:szCs w:val="28"/>
          <w:lang w:eastAsia="en-US"/>
        </w:rPr>
        <w:t>сельского</w:t>
      </w:r>
      <w:r w:rsidRPr="003F3C45">
        <w:rPr>
          <w:rFonts w:eastAsia="Calibri"/>
          <w:b/>
          <w:bCs/>
          <w:sz w:val="28"/>
          <w:szCs w:val="28"/>
          <w:lang w:eastAsia="en-US"/>
        </w:rPr>
        <w:t xml:space="preserve"> поселения</w:t>
      </w:r>
    </w:p>
    <w:p w:rsidR="003F3C45" w:rsidRPr="003F3C45" w:rsidRDefault="003F3C45" w:rsidP="003F3C45">
      <w:pPr>
        <w:spacing w:after="160" w:line="259" w:lineRule="auto"/>
        <w:ind w:firstLine="567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3F3C45">
        <w:rPr>
          <w:rFonts w:eastAsia="Calibri"/>
          <w:b/>
          <w:bCs/>
          <w:sz w:val="28"/>
          <w:szCs w:val="28"/>
          <w:lang w:eastAsia="en-US"/>
        </w:rPr>
        <w:t>Второго созыва</w:t>
      </w:r>
    </w:p>
    <w:p w:rsidR="003F3C45" w:rsidRPr="003F3C45" w:rsidRDefault="003F3C45" w:rsidP="003F3C45">
      <w:pPr>
        <w:spacing w:after="160" w:line="259" w:lineRule="auto"/>
        <w:ind w:firstLine="567"/>
        <w:jc w:val="center"/>
        <w:rPr>
          <w:rFonts w:eastAsia="Calibri"/>
          <w:b/>
          <w:bCs/>
          <w:sz w:val="28"/>
          <w:szCs w:val="28"/>
          <w:lang w:eastAsia="en-US"/>
        </w:rPr>
      </w:pPr>
      <w:proofErr w:type="gramStart"/>
      <w:r w:rsidRPr="003F3C45">
        <w:rPr>
          <w:rFonts w:eastAsia="Calibri"/>
          <w:b/>
          <w:bCs/>
          <w:sz w:val="28"/>
          <w:szCs w:val="28"/>
          <w:lang w:eastAsia="en-US"/>
        </w:rPr>
        <w:t>Р</w:t>
      </w:r>
      <w:proofErr w:type="gramEnd"/>
      <w:r w:rsidRPr="003F3C45">
        <w:rPr>
          <w:rFonts w:eastAsia="Calibri"/>
          <w:b/>
          <w:bCs/>
          <w:sz w:val="28"/>
          <w:szCs w:val="28"/>
          <w:lang w:eastAsia="en-US"/>
        </w:rPr>
        <w:t xml:space="preserve"> Е Ш Е Н И Е № 138</w:t>
      </w:r>
    </w:p>
    <w:p w:rsidR="003F3C45" w:rsidRPr="003F3C45" w:rsidRDefault="003F3C45" w:rsidP="003F3C45">
      <w:pPr>
        <w:pStyle w:val="a3"/>
        <w:jc w:val="center"/>
        <w:rPr>
          <w:rFonts w:eastAsia="Calibri"/>
          <w:b/>
          <w:sz w:val="28"/>
          <w:szCs w:val="28"/>
          <w:lang w:eastAsia="en-US"/>
        </w:rPr>
      </w:pPr>
      <w:r w:rsidRPr="003F3C45">
        <w:rPr>
          <w:rFonts w:eastAsia="Calibri"/>
          <w:b/>
          <w:sz w:val="28"/>
          <w:szCs w:val="28"/>
          <w:lang w:eastAsia="en-US"/>
        </w:rPr>
        <w:t>Восемьдесят пятой   очередной сессии Совета депутатов</w:t>
      </w:r>
    </w:p>
    <w:p w:rsidR="003F3C45" w:rsidRPr="003F3C45" w:rsidRDefault="003F3C45" w:rsidP="003F3C45">
      <w:pPr>
        <w:pStyle w:val="a3"/>
        <w:jc w:val="center"/>
        <w:rPr>
          <w:rFonts w:eastAsia="Calibri"/>
          <w:b/>
          <w:sz w:val="28"/>
          <w:szCs w:val="28"/>
          <w:lang w:eastAsia="en-US"/>
        </w:rPr>
      </w:pPr>
      <w:proofErr w:type="spellStart"/>
      <w:r w:rsidRPr="003F3C45">
        <w:rPr>
          <w:rFonts w:eastAsia="Calibri"/>
          <w:b/>
          <w:sz w:val="28"/>
          <w:szCs w:val="28"/>
          <w:lang w:eastAsia="en-US"/>
        </w:rPr>
        <w:t>Паевского</w:t>
      </w:r>
      <w:proofErr w:type="spellEnd"/>
      <w:r w:rsidRPr="003F3C45">
        <w:rPr>
          <w:rFonts w:eastAsia="Calibri"/>
          <w:b/>
          <w:sz w:val="28"/>
          <w:szCs w:val="28"/>
          <w:lang w:eastAsia="en-US"/>
        </w:rPr>
        <w:t xml:space="preserve"> сельского  поселения</w:t>
      </w:r>
    </w:p>
    <w:p w:rsidR="003F3C45" w:rsidRPr="003F3C45" w:rsidRDefault="003F3C45" w:rsidP="003F3C45">
      <w:pPr>
        <w:pStyle w:val="a3"/>
        <w:jc w:val="center"/>
        <w:rPr>
          <w:rFonts w:eastAsia="Calibri"/>
          <w:b/>
          <w:sz w:val="28"/>
          <w:szCs w:val="28"/>
          <w:lang w:eastAsia="en-US"/>
        </w:rPr>
      </w:pPr>
      <w:proofErr w:type="spellStart"/>
      <w:r w:rsidRPr="003F3C45">
        <w:rPr>
          <w:rFonts w:eastAsia="Calibri"/>
          <w:b/>
          <w:sz w:val="28"/>
          <w:szCs w:val="28"/>
          <w:lang w:eastAsia="en-US"/>
        </w:rPr>
        <w:t>Кадошкинского</w:t>
      </w:r>
      <w:proofErr w:type="spellEnd"/>
      <w:r w:rsidRPr="003F3C45">
        <w:rPr>
          <w:rFonts w:eastAsia="Calibri"/>
          <w:b/>
          <w:sz w:val="28"/>
          <w:szCs w:val="28"/>
          <w:lang w:eastAsia="en-US"/>
        </w:rPr>
        <w:t xml:space="preserve"> муниципального района</w:t>
      </w:r>
    </w:p>
    <w:p w:rsidR="003F3C45" w:rsidRPr="003F3C45" w:rsidRDefault="003F3C45" w:rsidP="003F3C45">
      <w:pPr>
        <w:spacing w:line="259" w:lineRule="auto"/>
        <w:rPr>
          <w:rFonts w:eastAsia="Calibri"/>
          <w:b/>
          <w:bCs/>
          <w:sz w:val="28"/>
          <w:szCs w:val="28"/>
          <w:lang w:eastAsia="en-US"/>
        </w:rPr>
      </w:pPr>
      <w:r w:rsidRPr="003F3C45">
        <w:rPr>
          <w:rFonts w:eastAsia="Calibri"/>
          <w:b/>
          <w:sz w:val="28"/>
          <w:szCs w:val="28"/>
          <w:lang w:eastAsia="en-US"/>
        </w:rPr>
        <w:t xml:space="preserve">    </w:t>
      </w:r>
      <w:proofErr w:type="spellStart"/>
      <w:r w:rsidRPr="003F3C45">
        <w:rPr>
          <w:rFonts w:eastAsia="Calibri"/>
          <w:b/>
          <w:sz w:val="28"/>
          <w:szCs w:val="28"/>
          <w:lang w:eastAsia="en-US"/>
        </w:rPr>
        <w:t>с</w:t>
      </w:r>
      <w:proofErr w:type="gramStart"/>
      <w:r w:rsidRPr="003F3C45">
        <w:rPr>
          <w:rFonts w:eastAsia="Calibri"/>
          <w:b/>
          <w:sz w:val="28"/>
          <w:szCs w:val="28"/>
          <w:lang w:eastAsia="en-US"/>
        </w:rPr>
        <w:t>.П</w:t>
      </w:r>
      <w:proofErr w:type="gramEnd"/>
      <w:r w:rsidRPr="003F3C45">
        <w:rPr>
          <w:rFonts w:eastAsia="Calibri"/>
          <w:b/>
          <w:sz w:val="28"/>
          <w:szCs w:val="28"/>
          <w:lang w:eastAsia="en-US"/>
        </w:rPr>
        <w:t>аево</w:t>
      </w:r>
      <w:proofErr w:type="spellEnd"/>
      <w:r w:rsidRPr="003F3C45">
        <w:rPr>
          <w:rFonts w:eastAsia="Calibri"/>
          <w:b/>
          <w:sz w:val="28"/>
          <w:szCs w:val="28"/>
          <w:lang w:eastAsia="en-US"/>
        </w:rPr>
        <w:t xml:space="preserve">                                            </w:t>
      </w:r>
      <w:r>
        <w:rPr>
          <w:rFonts w:eastAsia="Calibri"/>
          <w:b/>
          <w:sz w:val="28"/>
          <w:szCs w:val="28"/>
          <w:lang w:eastAsia="en-US"/>
        </w:rPr>
        <w:t xml:space="preserve">                         </w:t>
      </w:r>
      <w:r w:rsidRPr="003F3C45">
        <w:rPr>
          <w:rFonts w:eastAsia="Calibri"/>
          <w:b/>
          <w:sz w:val="28"/>
          <w:szCs w:val="28"/>
          <w:lang w:eastAsia="en-US"/>
        </w:rPr>
        <w:t xml:space="preserve"> « </w:t>
      </w:r>
      <w:r w:rsidRPr="003F3C45">
        <w:rPr>
          <w:rFonts w:eastAsia="Calibri"/>
          <w:b/>
          <w:sz w:val="28"/>
          <w:szCs w:val="28"/>
          <w:lang w:eastAsia="en-US"/>
        </w:rPr>
        <w:t>26</w:t>
      </w:r>
      <w:r w:rsidRPr="003F3C45">
        <w:rPr>
          <w:rFonts w:eastAsia="Calibri"/>
          <w:b/>
          <w:sz w:val="28"/>
          <w:szCs w:val="28"/>
          <w:lang w:eastAsia="en-US"/>
        </w:rPr>
        <w:t>» января   2026 года</w:t>
      </w:r>
    </w:p>
    <w:p w:rsidR="003F3C45" w:rsidRPr="003F3C45" w:rsidRDefault="003F3C45" w:rsidP="003F3C45">
      <w:pPr>
        <w:spacing w:line="200" w:lineRule="atLeast"/>
        <w:jc w:val="center"/>
        <w:rPr>
          <w:sz w:val="28"/>
          <w:szCs w:val="28"/>
        </w:rPr>
      </w:pPr>
    </w:p>
    <w:p w:rsidR="003F3C45" w:rsidRPr="003F3C45" w:rsidRDefault="003F3C45" w:rsidP="003F3C45">
      <w:pPr>
        <w:jc w:val="center"/>
        <w:rPr>
          <w:b/>
          <w:sz w:val="28"/>
          <w:szCs w:val="28"/>
        </w:rPr>
      </w:pPr>
      <w:r w:rsidRPr="003F3C45">
        <w:rPr>
          <w:sz w:val="28"/>
          <w:szCs w:val="28"/>
        </w:rPr>
        <w:tab/>
      </w:r>
      <w:r w:rsidRPr="003F3C45">
        <w:rPr>
          <w:b/>
          <w:sz w:val="28"/>
          <w:szCs w:val="28"/>
        </w:rPr>
        <w:t>О повышении должностных окладов лиц, замещающих муниципальные должности и муни</w:t>
      </w:r>
      <w:r w:rsidRPr="003F3C45">
        <w:rPr>
          <w:b/>
          <w:sz w:val="28"/>
          <w:szCs w:val="28"/>
        </w:rPr>
        <w:t xml:space="preserve">ципальных служащих в </w:t>
      </w:r>
      <w:proofErr w:type="spellStart"/>
      <w:r w:rsidRPr="003F3C45">
        <w:rPr>
          <w:b/>
          <w:sz w:val="28"/>
          <w:szCs w:val="28"/>
        </w:rPr>
        <w:t>Паевского</w:t>
      </w:r>
      <w:proofErr w:type="spellEnd"/>
      <w:r w:rsidRPr="003F3C45">
        <w:rPr>
          <w:b/>
          <w:sz w:val="28"/>
          <w:szCs w:val="28"/>
        </w:rPr>
        <w:t xml:space="preserve"> </w:t>
      </w:r>
      <w:r w:rsidRPr="003F3C45">
        <w:rPr>
          <w:b/>
          <w:sz w:val="28"/>
          <w:szCs w:val="28"/>
        </w:rPr>
        <w:t xml:space="preserve"> сельском поселении </w:t>
      </w:r>
      <w:proofErr w:type="spellStart"/>
      <w:r w:rsidRPr="003F3C45">
        <w:rPr>
          <w:b/>
          <w:sz w:val="28"/>
          <w:szCs w:val="28"/>
        </w:rPr>
        <w:t>Кадошкинского</w:t>
      </w:r>
      <w:proofErr w:type="spellEnd"/>
      <w:r w:rsidRPr="003F3C45">
        <w:rPr>
          <w:b/>
          <w:sz w:val="28"/>
          <w:szCs w:val="28"/>
        </w:rPr>
        <w:t xml:space="preserve"> муниципального района Республики Мордовия</w:t>
      </w:r>
    </w:p>
    <w:p w:rsidR="003F3C45" w:rsidRPr="003F3C45" w:rsidRDefault="003F3C45" w:rsidP="003F3C45">
      <w:pPr>
        <w:spacing w:after="139"/>
        <w:ind w:firstLine="900"/>
        <w:jc w:val="both"/>
        <w:rPr>
          <w:sz w:val="28"/>
          <w:szCs w:val="28"/>
        </w:rPr>
      </w:pPr>
    </w:p>
    <w:p w:rsidR="003F3C45" w:rsidRPr="003F3C45" w:rsidRDefault="003F3C45" w:rsidP="003F3C45">
      <w:pPr>
        <w:spacing w:after="139"/>
        <w:ind w:firstLine="900"/>
        <w:jc w:val="both"/>
        <w:rPr>
          <w:sz w:val="28"/>
          <w:szCs w:val="28"/>
        </w:rPr>
      </w:pPr>
      <w:r w:rsidRPr="003F3C45">
        <w:rPr>
          <w:sz w:val="28"/>
          <w:szCs w:val="28"/>
        </w:rPr>
        <w:t>Руководствуясь частью 2 ст. 22 Закона Российской Федерации от 02 марта 2007 года № 25-ФЗ «О муниципальной службе в Российской Федерации», Устав</w:t>
      </w:r>
      <w:r>
        <w:rPr>
          <w:sz w:val="28"/>
          <w:szCs w:val="28"/>
        </w:rPr>
        <w:t xml:space="preserve">а </w:t>
      </w:r>
      <w:proofErr w:type="spellStart"/>
      <w:r>
        <w:rPr>
          <w:sz w:val="28"/>
          <w:szCs w:val="28"/>
        </w:rPr>
        <w:t>Паевского</w:t>
      </w:r>
      <w:proofErr w:type="spellEnd"/>
      <w:r>
        <w:rPr>
          <w:sz w:val="28"/>
          <w:szCs w:val="28"/>
        </w:rPr>
        <w:t xml:space="preserve"> </w:t>
      </w:r>
      <w:r w:rsidRPr="003F3C45">
        <w:rPr>
          <w:sz w:val="28"/>
          <w:szCs w:val="28"/>
        </w:rPr>
        <w:t xml:space="preserve"> сельского поселения </w:t>
      </w:r>
      <w:proofErr w:type="spellStart"/>
      <w:r w:rsidRPr="003F3C45">
        <w:rPr>
          <w:sz w:val="28"/>
          <w:szCs w:val="28"/>
        </w:rPr>
        <w:t>Кадошкинского</w:t>
      </w:r>
      <w:proofErr w:type="spellEnd"/>
      <w:r w:rsidRPr="003F3C45">
        <w:rPr>
          <w:sz w:val="28"/>
          <w:szCs w:val="28"/>
        </w:rPr>
        <w:t xml:space="preserve"> муниципального района Республики Мордов</w:t>
      </w:r>
      <w:r w:rsidRPr="003F3C45">
        <w:rPr>
          <w:sz w:val="28"/>
          <w:szCs w:val="28"/>
        </w:rPr>
        <w:t xml:space="preserve">ия, Совет депутатов </w:t>
      </w:r>
      <w:proofErr w:type="spellStart"/>
      <w:r w:rsidRPr="003F3C45">
        <w:rPr>
          <w:sz w:val="28"/>
          <w:szCs w:val="28"/>
        </w:rPr>
        <w:t>Паевского</w:t>
      </w:r>
      <w:proofErr w:type="spellEnd"/>
      <w:r w:rsidRPr="003F3C45">
        <w:rPr>
          <w:sz w:val="28"/>
          <w:szCs w:val="28"/>
        </w:rPr>
        <w:t xml:space="preserve"> </w:t>
      </w:r>
      <w:r w:rsidRPr="003F3C45">
        <w:rPr>
          <w:sz w:val="28"/>
          <w:szCs w:val="28"/>
        </w:rPr>
        <w:t xml:space="preserve"> сельского поселения </w:t>
      </w:r>
      <w:proofErr w:type="spellStart"/>
      <w:r w:rsidRPr="003F3C45">
        <w:rPr>
          <w:sz w:val="28"/>
          <w:szCs w:val="28"/>
        </w:rPr>
        <w:t>Кадошкинского</w:t>
      </w:r>
      <w:proofErr w:type="spellEnd"/>
      <w:r w:rsidRPr="003F3C45">
        <w:rPr>
          <w:sz w:val="28"/>
          <w:szCs w:val="28"/>
        </w:rPr>
        <w:t xml:space="preserve"> муниципального района </w:t>
      </w:r>
    </w:p>
    <w:p w:rsidR="003F3C45" w:rsidRPr="003F3C45" w:rsidRDefault="003F3C45" w:rsidP="003F3C45">
      <w:pPr>
        <w:spacing w:after="139"/>
        <w:ind w:firstLine="900"/>
        <w:rPr>
          <w:b/>
          <w:sz w:val="28"/>
          <w:szCs w:val="28"/>
        </w:rPr>
      </w:pPr>
      <w:r w:rsidRPr="003F3C45">
        <w:rPr>
          <w:b/>
          <w:sz w:val="28"/>
          <w:szCs w:val="28"/>
        </w:rPr>
        <w:t xml:space="preserve">                                                   </w:t>
      </w:r>
      <w:proofErr w:type="gramStart"/>
      <w:r w:rsidRPr="003F3C45">
        <w:rPr>
          <w:b/>
          <w:sz w:val="28"/>
          <w:szCs w:val="28"/>
        </w:rPr>
        <w:t>Р</w:t>
      </w:r>
      <w:proofErr w:type="gramEnd"/>
      <w:r w:rsidRPr="003F3C45">
        <w:rPr>
          <w:b/>
          <w:sz w:val="28"/>
          <w:szCs w:val="28"/>
        </w:rPr>
        <w:t xml:space="preserve"> Е Ш И Л:</w:t>
      </w:r>
    </w:p>
    <w:p w:rsidR="003F3C45" w:rsidRPr="003F3C45" w:rsidRDefault="003F3C45" w:rsidP="003F3C45">
      <w:pPr>
        <w:tabs>
          <w:tab w:val="left" w:pos="540"/>
          <w:tab w:val="left" w:pos="900"/>
        </w:tabs>
        <w:ind w:firstLine="705"/>
        <w:jc w:val="both"/>
        <w:rPr>
          <w:color w:val="000000"/>
          <w:sz w:val="28"/>
          <w:szCs w:val="28"/>
          <w:shd w:val="clear" w:color="auto" w:fill="FFFFFF"/>
        </w:rPr>
      </w:pPr>
      <w:r w:rsidRPr="003F3C45">
        <w:rPr>
          <w:sz w:val="28"/>
          <w:szCs w:val="28"/>
        </w:rPr>
        <w:t xml:space="preserve">1. </w:t>
      </w:r>
      <w:proofErr w:type="gramStart"/>
      <w:r w:rsidRPr="003F3C45">
        <w:rPr>
          <w:sz w:val="28"/>
          <w:szCs w:val="28"/>
        </w:rPr>
        <w:t>Повысить с 1 января 2026 года в 1,076 раза должностные оклады лиц замещающих муниципальные должности и муни</w:t>
      </w:r>
      <w:r>
        <w:rPr>
          <w:sz w:val="28"/>
          <w:szCs w:val="28"/>
        </w:rPr>
        <w:t xml:space="preserve">ципальных служащих в </w:t>
      </w:r>
      <w:proofErr w:type="spellStart"/>
      <w:r>
        <w:rPr>
          <w:sz w:val="28"/>
          <w:szCs w:val="28"/>
        </w:rPr>
        <w:t>Паевском</w:t>
      </w:r>
      <w:proofErr w:type="spellEnd"/>
      <w:r>
        <w:rPr>
          <w:sz w:val="28"/>
          <w:szCs w:val="28"/>
        </w:rPr>
        <w:t xml:space="preserve"> </w:t>
      </w:r>
      <w:bookmarkStart w:id="0" w:name="_GoBack"/>
      <w:bookmarkEnd w:id="0"/>
      <w:r w:rsidRPr="003F3C45">
        <w:rPr>
          <w:sz w:val="28"/>
          <w:szCs w:val="28"/>
        </w:rPr>
        <w:t xml:space="preserve"> сельском поселении </w:t>
      </w:r>
      <w:proofErr w:type="spellStart"/>
      <w:r w:rsidRPr="003F3C45">
        <w:rPr>
          <w:sz w:val="28"/>
          <w:szCs w:val="28"/>
        </w:rPr>
        <w:t>Кадошкинского</w:t>
      </w:r>
      <w:proofErr w:type="spellEnd"/>
      <w:r w:rsidRPr="003F3C45">
        <w:rPr>
          <w:sz w:val="28"/>
          <w:szCs w:val="28"/>
        </w:rPr>
        <w:t xml:space="preserve"> муниципального района </w:t>
      </w:r>
      <w:r w:rsidRPr="003F3C45">
        <w:rPr>
          <w:color w:val="000000"/>
          <w:sz w:val="28"/>
          <w:szCs w:val="28"/>
        </w:rPr>
        <w:t xml:space="preserve">Республики Мордовия установленные </w:t>
      </w:r>
      <w:r w:rsidRPr="003F3C45">
        <w:rPr>
          <w:color w:val="000000"/>
          <w:sz w:val="28"/>
          <w:szCs w:val="28"/>
          <w:shd w:val="clear" w:color="auto" w:fill="FFFFFF"/>
        </w:rPr>
        <w:t xml:space="preserve">Решением Совета депутатов </w:t>
      </w:r>
      <w:proofErr w:type="spellStart"/>
      <w:r w:rsidRPr="003F3C45">
        <w:rPr>
          <w:color w:val="000000"/>
          <w:sz w:val="28"/>
          <w:szCs w:val="28"/>
          <w:shd w:val="clear" w:color="auto" w:fill="FFFFFF"/>
        </w:rPr>
        <w:t>Кадошкинского</w:t>
      </w:r>
      <w:proofErr w:type="spellEnd"/>
      <w:r w:rsidRPr="003F3C45">
        <w:rPr>
          <w:color w:val="000000"/>
          <w:sz w:val="28"/>
          <w:szCs w:val="28"/>
          <w:shd w:val="clear" w:color="auto" w:fill="FFFFFF"/>
        </w:rPr>
        <w:t xml:space="preserve"> муниципального района Республики М</w:t>
      </w:r>
      <w:r w:rsidRPr="003F3C45">
        <w:rPr>
          <w:color w:val="000000"/>
          <w:sz w:val="28"/>
          <w:szCs w:val="28"/>
          <w:shd w:val="clear" w:color="auto" w:fill="FFFFFF"/>
        </w:rPr>
        <w:t xml:space="preserve">ордовия от 03 апреля 2013г. № 41 </w:t>
      </w:r>
      <w:r w:rsidRPr="003F3C45">
        <w:rPr>
          <w:color w:val="000000"/>
          <w:sz w:val="28"/>
          <w:szCs w:val="28"/>
          <w:shd w:val="clear" w:color="auto" w:fill="FFFFFF"/>
        </w:rPr>
        <w:t xml:space="preserve"> «Об утверждении Положения об условиях и размерах оплаты труда должностного лица и муниципальных служащих </w:t>
      </w:r>
      <w:proofErr w:type="spellStart"/>
      <w:r w:rsidRPr="003F3C45">
        <w:rPr>
          <w:sz w:val="28"/>
          <w:szCs w:val="28"/>
        </w:rPr>
        <w:t>Паевского</w:t>
      </w:r>
      <w:proofErr w:type="spellEnd"/>
      <w:r w:rsidRPr="003F3C45">
        <w:rPr>
          <w:sz w:val="28"/>
          <w:szCs w:val="28"/>
        </w:rPr>
        <w:t xml:space="preserve"> </w:t>
      </w:r>
      <w:r w:rsidRPr="003F3C45">
        <w:rPr>
          <w:sz w:val="28"/>
          <w:szCs w:val="28"/>
        </w:rPr>
        <w:t xml:space="preserve">сельского поселения </w:t>
      </w:r>
      <w:proofErr w:type="spellStart"/>
      <w:r w:rsidRPr="003F3C45">
        <w:rPr>
          <w:color w:val="000000"/>
          <w:sz w:val="28"/>
          <w:szCs w:val="28"/>
          <w:shd w:val="clear" w:color="auto" w:fill="FFFFFF"/>
        </w:rPr>
        <w:t>Кадошкинского</w:t>
      </w:r>
      <w:proofErr w:type="spellEnd"/>
      <w:r w:rsidRPr="003F3C45">
        <w:rPr>
          <w:color w:val="000000"/>
          <w:sz w:val="28"/>
          <w:szCs w:val="28"/>
          <w:shd w:val="clear" w:color="auto" w:fill="FFFFFF"/>
        </w:rPr>
        <w:t xml:space="preserve"> муниципального</w:t>
      </w:r>
      <w:proofErr w:type="gramEnd"/>
      <w:r w:rsidRPr="003F3C45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3F3C45">
        <w:rPr>
          <w:color w:val="000000"/>
          <w:sz w:val="28"/>
          <w:szCs w:val="28"/>
          <w:shd w:val="clear" w:color="auto" w:fill="FFFFFF"/>
        </w:rPr>
        <w:t>района</w:t>
      </w:r>
      <w:proofErr w:type="gramEnd"/>
      <w:r w:rsidRPr="003F3C45">
        <w:rPr>
          <w:color w:val="000000"/>
          <w:sz w:val="28"/>
          <w:szCs w:val="28"/>
          <w:shd w:val="clear" w:color="auto" w:fill="FFFFFF"/>
        </w:rPr>
        <w:t xml:space="preserve"> Республики Мордовия».</w:t>
      </w:r>
    </w:p>
    <w:p w:rsidR="003F3C45" w:rsidRPr="003F3C45" w:rsidRDefault="003F3C45" w:rsidP="003F3C45">
      <w:pPr>
        <w:tabs>
          <w:tab w:val="left" w:pos="540"/>
          <w:tab w:val="left" w:pos="900"/>
        </w:tabs>
        <w:ind w:firstLine="705"/>
        <w:jc w:val="both"/>
        <w:rPr>
          <w:sz w:val="28"/>
          <w:szCs w:val="28"/>
        </w:rPr>
      </w:pPr>
      <w:r w:rsidRPr="003F3C45">
        <w:rPr>
          <w:color w:val="000000"/>
          <w:sz w:val="28"/>
          <w:szCs w:val="28"/>
        </w:rPr>
        <w:t xml:space="preserve">2. </w:t>
      </w:r>
      <w:bookmarkStart w:id="1" w:name="sub_11"/>
      <w:r w:rsidRPr="003F3C45">
        <w:rPr>
          <w:color w:val="000000"/>
          <w:sz w:val="28"/>
          <w:szCs w:val="28"/>
        </w:rPr>
        <w:t>Установить, что при повышении должностных окладов лиц, замещающих муниципальные должности и муниципальных служащих в</w:t>
      </w:r>
      <w:r w:rsidRPr="003F3C45">
        <w:rPr>
          <w:sz w:val="28"/>
          <w:szCs w:val="28"/>
        </w:rPr>
        <w:t xml:space="preserve"> </w:t>
      </w:r>
      <w:proofErr w:type="spellStart"/>
      <w:r w:rsidRPr="003F3C45">
        <w:rPr>
          <w:color w:val="000000"/>
          <w:sz w:val="28"/>
          <w:szCs w:val="28"/>
        </w:rPr>
        <w:t>Паевском</w:t>
      </w:r>
      <w:proofErr w:type="spellEnd"/>
      <w:r w:rsidRPr="003F3C45">
        <w:rPr>
          <w:color w:val="000000"/>
          <w:sz w:val="28"/>
          <w:szCs w:val="28"/>
        </w:rPr>
        <w:t xml:space="preserve"> </w:t>
      </w:r>
      <w:r w:rsidRPr="003F3C45">
        <w:rPr>
          <w:color w:val="000000"/>
          <w:sz w:val="28"/>
          <w:szCs w:val="28"/>
        </w:rPr>
        <w:t xml:space="preserve">сельском поселении </w:t>
      </w:r>
      <w:proofErr w:type="spellStart"/>
      <w:r w:rsidRPr="003F3C45">
        <w:rPr>
          <w:color w:val="000000"/>
          <w:sz w:val="28"/>
          <w:szCs w:val="28"/>
        </w:rPr>
        <w:t>Кадошкинского</w:t>
      </w:r>
      <w:proofErr w:type="spellEnd"/>
      <w:r w:rsidRPr="003F3C45">
        <w:rPr>
          <w:color w:val="000000"/>
          <w:sz w:val="28"/>
          <w:szCs w:val="28"/>
        </w:rPr>
        <w:t xml:space="preserve"> муниципального района Республики </w:t>
      </w:r>
      <w:bookmarkEnd w:id="1"/>
      <w:r w:rsidRPr="003F3C45">
        <w:rPr>
          <w:color w:val="000000"/>
          <w:sz w:val="28"/>
          <w:szCs w:val="28"/>
        </w:rPr>
        <w:t>Мордовия их размеры, подлежат округлению до целого рубля в сторону увеличения</w:t>
      </w:r>
      <w:r w:rsidRPr="003F3C45">
        <w:rPr>
          <w:sz w:val="28"/>
          <w:szCs w:val="28"/>
        </w:rPr>
        <w:t>.</w:t>
      </w:r>
    </w:p>
    <w:p w:rsidR="003F3C45" w:rsidRPr="003F3C45" w:rsidRDefault="003F3C45" w:rsidP="003F3C45">
      <w:pPr>
        <w:tabs>
          <w:tab w:val="left" w:pos="540"/>
          <w:tab w:val="left" w:pos="900"/>
        </w:tabs>
        <w:ind w:firstLine="705"/>
        <w:jc w:val="both"/>
        <w:rPr>
          <w:sz w:val="28"/>
          <w:szCs w:val="28"/>
        </w:rPr>
      </w:pPr>
      <w:r w:rsidRPr="003F3C45">
        <w:rPr>
          <w:sz w:val="28"/>
          <w:szCs w:val="28"/>
        </w:rPr>
        <w:t xml:space="preserve">3. Администрации </w:t>
      </w:r>
      <w:proofErr w:type="spellStart"/>
      <w:r w:rsidRPr="003F3C45">
        <w:rPr>
          <w:sz w:val="28"/>
          <w:szCs w:val="28"/>
        </w:rPr>
        <w:t>Паевского</w:t>
      </w:r>
      <w:proofErr w:type="spellEnd"/>
      <w:r w:rsidRPr="003F3C45">
        <w:rPr>
          <w:sz w:val="28"/>
          <w:szCs w:val="28"/>
        </w:rPr>
        <w:t xml:space="preserve"> </w:t>
      </w:r>
      <w:r w:rsidRPr="003F3C45">
        <w:rPr>
          <w:sz w:val="28"/>
          <w:szCs w:val="28"/>
        </w:rPr>
        <w:t xml:space="preserve"> сельского поселения </w:t>
      </w:r>
      <w:proofErr w:type="spellStart"/>
      <w:r w:rsidRPr="003F3C45">
        <w:rPr>
          <w:sz w:val="28"/>
          <w:szCs w:val="28"/>
        </w:rPr>
        <w:t>Кадошкинского</w:t>
      </w:r>
      <w:proofErr w:type="spellEnd"/>
      <w:r w:rsidRPr="003F3C45">
        <w:rPr>
          <w:sz w:val="28"/>
          <w:szCs w:val="28"/>
        </w:rPr>
        <w:t xml:space="preserve"> муниципального района Республики Мордовия обеспечить финансирование расходов, связанных с реализацией настоящего Решения.    </w:t>
      </w:r>
    </w:p>
    <w:p w:rsidR="003F3C45" w:rsidRPr="003F3C45" w:rsidRDefault="003F3C45" w:rsidP="003F3C45">
      <w:pPr>
        <w:tabs>
          <w:tab w:val="left" w:pos="540"/>
          <w:tab w:val="left" w:pos="900"/>
        </w:tabs>
        <w:ind w:firstLine="705"/>
        <w:jc w:val="both"/>
        <w:rPr>
          <w:sz w:val="28"/>
          <w:szCs w:val="28"/>
        </w:rPr>
      </w:pPr>
      <w:r w:rsidRPr="003F3C45">
        <w:rPr>
          <w:sz w:val="28"/>
          <w:szCs w:val="28"/>
        </w:rPr>
        <w:lastRenderedPageBreak/>
        <w:t xml:space="preserve">4. Настоящее решение вступает в силу со дня официального опубликования и распространяет свое действие на правоотношения, возникшие с 1 января 2026 года.     </w:t>
      </w:r>
    </w:p>
    <w:p w:rsidR="003F3C45" w:rsidRPr="003F3C45" w:rsidRDefault="003F3C45" w:rsidP="003F3C45">
      <w:pPr>
        <w:tabs>
          <w:tab w:val="left" w:pos="0"/>
          <w:tab w:val="left" w:pos="900"/>
          <w:tab w:val="left" w:pos="1134"/>
        </w:tabs>
        <w:ind w:firstLine="540"/>
        <w:jc w:val="both"/>
        <w:rPr>
          <w:sz w:val="28"/>
          <w:szCs w:val="28"/>
        </w:rPr>
      </w:pPr>
    </w:p>
    <w:p w:rsidR="003F3C45" w:rsidRPr="003F3C45" w:rsidRDefault="003F3C45" w:rsidP="003F3C45">
      <w:pPr>
        <w:tabs>
          <w:tab w:val="left" w:pos="0"/>
          <w:tab w:val="left" w:pos="900"/>
          <w:tab w:val="left" w:pos="1134"/>
        </w:tabs>
        <w:ind w:firstLine="540"/>
        <w:jc w:val="both"/>
        <w:rPr>
          <w:sz w:val="28"/>
          <w:szCs w:val="28"/>
        </w:rPr>
      </w:pPr>
      <w:r w:rsidRPr="003F3C45">
        <w:rPr>
          <w:sz w:val="28"/>
          <w:szCs w:val="28"/>
        </w:rPr>
        <w:t xml:space="preserve"> </w:t>
      </w:r>
    </w:p>
    <w:p w:rsidR="003F3C45" w:rsidRPr="003F3C45" w:rsidRDefault="003F3C45" w:rsidP="003F3C45">
      <w:pPr>
        <w:rPr>
          <w:sz w:val="28"/>
          <w:szCs w:val="28"/>
        </w:rPr>
      </w:pPr>
    </w:p>
    <w:p w:rsidR="003F3C45" w:rsidRPr="003F3C45" w:rsidRDefault="003F3C45" w:rsidP="003F3C45">
      <w:pPr>
        <w:rPr>
          <w:sz w:val="28"/>
          <w:szCs w:val="28"/>
        </w:rPr>
      </w:pPr>
      <w:r w:rsidRPr="003F3C45">
        <w:rPr>
          <w:sz w:val="28"/>
          <w:szCs w:val="28"/>
        </w:rPr>
        <w:t xml:space="preserve">Глава </w:t>
      </w:r>
      <w:proofErr w:type="spellStart"/>
      <w:r w:rsidRPr="003F3C45">
        <w:rPr>
          <w:sz w:val="28"/>
          <w:szCs w:val="28"/>
        </w:rPr>
        <w:t>Паевского</w:t>
      </w:r>
      <w:proofErr w:type="spellEnd"/>
      <w:r w:rsidRPr="003F3C45">
        <w:rPr>
          <w:sz w:val="28"/>
          <w:szCs w:val="28"/>
        </w:rPr>
        <w:t xml:space="preserve"> сельского поселения                                                                             </w:t>
      </w:r>
      <w:proofErr w:type="spellStart"/>
      <w:r w:rsidRPr="003F3C45">
        <w:rPr>
          <w:sz w:val="28"/>
          <w:szCs w:val="28"/>
        </w:rPr>
        <w:t>Кадошкинского</w:t>
      </w:r>
      <w:proofErr w:type="spellEnd"/>
      <w:r w:rsidRPr="003F3C45">
        <w:rPr>
          <w:sz w:val="28"/>
          <w:szCs w:val="28"/>
        </w:rPr>
        <w:t xml:space="preserve"> муниципального района </w:t>
      </w:r>
    </w:p>
    <w:p w:rsidR="003F3C45" w:rsidRPr="003F3C45" w:rsidRDefault="003F3C45" w:rsidP="003F3C45">
      <w:pPr>
        <w:rPr>
          <w:sz w:val="28"/>
          <w:szCs w:val="28"/>
        </w:rPr>
      </w:pPr>
      <w:r w:rsidRPr="003F3C45">
        <w:rPr>
          <w:sz w:val="28"/>
          <w:szCs w:val="28"/>
        </w:rPr>
        <w:t xml:space="preserve">Республики Мордовия                                                                         В.П. </w:t>
      </w:r>
      <w:proofErr w:type="spellStart"/>
      <w:r w:rsidRPr="003F3C45">
        <w:rPr>
          <w:sz w:val="28"/>
          <w:szCs w:val="28"/>
        </w:rPr>
        <w:t>Келин</w:t>
      </w:r>
      <w:proofErr w:type="spellEnd"/>
      <w:r w:rsidRPr="003F3C45">
        <w:rPr>
          <w:sz w:val="28"/>
          <w:szCs w:val="28"/>
        </w:rPr>
        <w:t xml:space="preserve">  </w:t>
      </w:r>
    </w:p>
    <w:p w:rsidR="003F3C45" w:rsidRPr="003F3C45" w:rsidRDefault="003F3C45" w:rsidP="003F3C45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3F3C45" w:rsidRPr="003F3C45" w:rsidRDefault="003F3C45" w:rsidP="003F3C45">
      <w:pPr>
        <w:rPr>
          <w:sz w:val="28"/>
          <w:szCs w:val="28"/>
        </w:rPr>
      </w:pPr>
    </w:p>
    <w:p w:rsidR="003F3C45" w:rsidRPr="003F3C45" w:rsidRDefault="003F3C45" w:rsidP="003F3C45">
      <w:pPr>
        <w:rPr>
          <w:b/>
          <w:sz w:val="28"/>
          <w:szCs w:val="28"/>
        </w:rPr>
      </w:pPr>
    </w:p>
    <w:p w:rsidR="003F3C45" w:rsidRPr="003F3C45" w:rsidRDefault="003F3C45" w:rsidP="003F3C45">
      <w:pPr>
        <w:rPr>
          <w:b/>
          <w:sz w:val="28"/>
          <w:szCs w:val="28"/>
        </w:rPr>
      </w:pPr>
    </w:p>
    <w:p w:rsidR="003D47E7" w:rsidRPr="003F3C45" w:rsidRDefault="003D47E7">
      <w:pPr>
        <w:rPr>
          <w:sz w:val="28"/>
          <w:szCs w:val="28"/>
        </w:rPr>
      </w:pPr>
    </w:p>
    <w:sectPr w:rsidR="003D47E7" w:rsidRPr="003F3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030"/>
    <w:rsid w:val="003D47E7"/>
    <w:rsid w:val="003F3C45"/>
    <w:rsid w:val="00CA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3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3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2026-01-28T09:21:00Z</dcterms:created>
  <dcterms:modified xsi:type="dcterms:W3CDTF">2026-01-28T09:26:00Z</dcterms:modified>
</cp:coreProperties>
</file>