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5A5" w:rsidRPr="00A505A5" w:rsidRDefault="00A505A5" w:rsidP="00A505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505A5">
        <w:rPr>
          <w:rFonts w:ascii="Times New Roman" w:hAnsi="Times New Roman"/>
          <w:b/>
          <w:sz w:val="28"/>
          <w:szCs w:val="28"/>
        </w:rPr>
        <w:t>РЕСПУБЛИКА МОРДОВИЯ</w:t>
      </w:r>
    </w:p>
    <w:p w:rsidR="00A505A5" w:rsidRPr="00A505A5" w:rsidRDefault="00A505A5" w:rsidP="00A505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505A5">
        <w:rPr>
          <w:rFonts w:ascii="Times New Roman" w:hAnsi="Times New Roman"/>
          <w:b/>
          <w:sz w:val="28"/>
          <w:szCs w:val="28"/>
        </w:rPr>
        <w:t>КАДОШКИНСКИЙ МУНИЦИПАЛЬНЫЙ РАЙОН</w:t>
      </w:r>
    </w:p>
    <w:p w:rsidR="00A505A5" w:rsidRPr="00A505A5" w:rsidRDefault="00A505A5" w:rsidP="00A505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505A5">
        <w:rPr>
          <w:rFonts w:ascii="Times New Roman" w:hAnsi="Times New Roman"/>
          <w:b/>
          <w:sz w:val="28"/>
          <w:szCs w:val="28"/>
        </w:rPr>
        <w:t>СОВЕТ ДЕПУТАТОВ ПАЕВСКОГО СЕЛЬСКОГО ПОСЕЛЕНИЯ</w:t>
      </w:r>
    </w:p>
    <w:p w:rsidR="00A505A5" w:rsidRPr="00A505A5" w:rsidRDefault="00A505A5" w:rsidP="00A505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505A5">
        <w:rPr>
          <w:rFonts w:ascii="Times New Roman" w:hAnsi="Times New Roman"/>
          <w:b/>
          <w:sz w:val="28"/>
          <w:szCs w:val="28"/>
        </w:rPr>
        <w:t>ВТОРОГО СОЗЫВА</w:t>
      </w:r>
    </w:p>
    <w:p w:rsidR="00A505A5" w:rsidRPr="00A505A5" w:rsidRDefault="00A505A5" w:rsidP="00A505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505A5" w:rsidRPr="00A505A5" w:rsidRDefault="00A505A5" w:rsidP="00A505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505A5" w:rsidRPr="00A505A5" w:rsidRDefault="00A505A5" w:rsidP="00A505A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505A5">
        <w:rPr>
          <w:rFonts w:ascii="Times New Roman" w:hAnsi="Times New Roman"/>
          <w:sz w:val="28"/>
          <w:szCs w:val="28"/>
        </w:rPr>
        <w:t>РЕШЕНИЕ</w:t>
      </w:r>
    </w:p>
    <w:p w:rsidR="00A505A5" w:rsidRPr="00A505A5" w:rsidRDefault="00A505A5" w:rsidP="00A505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505A5">
        <w:rPr>
          <w:rFonts w:ascii="Times New Roman" w:hAnsi="Times New Roman"/>
          <w:b/>
          <w:sz w:val="28"/>
          <w:szCs w:val="28"/>
        </w:rPr>
        <w:t>Сорок  восьмой  очередной сессии Совета депутатов</w:t>
      </w:r>
    </w:p>
    <w:p w:rsidR="00A505A5" w:rsidRPr="00A505A5" w:rsidRDefault="00A505A5" w:rsidP="00A505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505A5">
        <w:rPr>
          <w:rFonts w:ascii="Times New Roman" w:hAnsi="Times New Roman"/>
          <w:b/>
          <w:sz w:val="28"/>
          <w:szCs w:val="28"/>
        </w:rPr>
        <w:t>Паевского сельского поселения</w:t>
      </w:r>
    </w:p>
    <w:p w:rsidR="00A505A5" w:rsidRPr="00A505A5" w:rsidRDefault="00A505A5" w:rsidP="00A505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505A5">
        <w:rPr>
          <w:rFonts w:ascii="Times New Roman" w:hAnsi="Times New Roman"/>
          <w:b/>
          <w:sz w:val="28"/>
          <w:szCs w:val="28"/>
        </w:rPr>
        <w:t>Кадошкинского муниципального района</w:t>
      </w:r>
    </w:p>
    <w:p w:rsidR="00A505A5" w:rsidRPr="00A505A5" w:rsidRDefault="00A505A5" w:rsidP="00A505A5">
      <w:pPr>
        <w:jc w:val="center"/>
        <w:rPr>
          <w:rFonts w:ascii="Times New Roman" w:hAnsi="Times New Roman"/>
          <w:sz w:val="28"/>
          <w:szCs w:val="28"/>
        </w:rPr>
      </w:pPr>
    </w:p>
    <w:p w:rsidR="00443E2C" w:rsidRPr="00A505A5" w:rsidRDefault="00A505A5" w:rsidP="00A505A5">
      <w:pPr>
        <w:rPr>
          <w:rFonts w:ascii="Times New Roman" w:hAnsi="Times New Roman"/>
          <w:sz w:val="28"/>
          <w:szCs w:val="28"/>
        </w:rPr>
      </w:pPr>
      <w:r w:rsidRPr="00A505A5">
        <w:rPr>
          <w:rFonts w:ascii="Times New Roman" w:hAnsi="Times New Roman"/>
          <w:sz w:val="28"/>
          <w:szCs w:val="28"/>
        </w:rPr>
        <w:t xml:space="preserve">от «29» декабря  2023 год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A505A5">
        <w:rPr>
          <w:rFonts w:ascii="Times New Roman" w:hAnsi="Times New Roman"/>
          <w:sz w:val="28"/>
          <w:szCs w:val="28"/>
        </w:rPr>
        <w:t xml:space="preserve">   </w:t>
      </w:r>
      <w:r w:rsidR="00211A96">
        <w:rPr>
          <w:rFonts w:ascii="Times New Roman" w:hAnsi="Times New Roman"/>
          <w:sz w:val="28"/>
          <w:szCs w:val="28"/>
        </w:rPr>
        <w:t>№ 86</w:t>
      </w:r>
    </w:p>
    <w:p w:rsidR="00A24B08" w:rsidRPr="00181E1D" w:rsidRDefault="00443E2C" w:rsidP="00D0317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</w:t>
      </w:r>
      <w:r w:rsidR="00D03177"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</w:t>
      </w:r>
    </w:p>
    <w:p w:rsidR="00A24B08" w:rsidRPr="00181E1D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" w:hAnsi="Times New Roman"/>
          <w:b/>
          <w:bCs/>
          <w:sz w:val="28"/>
          <w:szCs w:val="28"/>
        </w:rPr>
        <w:t xml:space="preserve">О бюджете </w:t>
      </w:r>
    </w:p>
    <w:p w:rsidR="00A24B08" w:rsidRPr="00181E1D" w:rsidRDefault="00E17C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" w:hAnsi="Times New Roman"/>
          <w:b/>
          <w:bCs/>
          <w:sz w:val="28"/>
          <w:szCs w:val="28"/>
        </w:rPr>
        <w:t>Паевского</w:t>
      </w:r>
      <w:r w:rsidR="00A24B08" w:rsidRPr="00181E1D"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r w:rsidR="00671CAB" w:rsidRPr="00181E1D">
        <w:rPr>
          <w:rFonts w:ascii="Times New Roman" w:hAnsi="Times New Roman"/>
          <w:b/>
          <w:bCs/>
          <w:sz w:val="28"/>
          <w:szCs w:val="28"/>
        </w:rPr>
        <w:t xml:space="preserve">Кадошкинского муниципального района Республики Мордовия </w:t>
      </w:r>
      <w:r w:rsidR="0032421C" w:rsidRPr="00181E1D">
        <w:rPr>
          <w:rFonts w:ascii="Times New Roman" w:hAnsi="Times New Roman"/>
          <w:b/>
          <w:sz w:val="28"/>
          <w:szCs w:val="28"/>
        </w:rPr>
        <w:t xml:space="preserve">на </w:t>
      </w:r>
      <w:r w:rsidR="00CF0B2E">
        <w:rPr>
          <w:rFonts w:ascii="Times New Roman" w:hAnsi="Times New Roman"/>
          <w:b/>
          <w:sz w:val="28"/>
          <w:szCs w:val="28"/>
        </w:rPr>
        <w:t>2024</w:t>
      </w:r>
      <w:r w:rsidR="0032421C" w:rsidRPr="00181E1D">
        <w:rPr>
          <w:rFonts w:ascii="Times New Roman" w:hAnsi="Times New Roman"/>
          <w:b/>
          <w:sz w:val="28"/>
          <w:szCs w:val="28"/>
        </w:rPr>
        <w:t xml:space="preserve"> год и на плановый период </w:t>
      </w:r>
      <w:r w:rsidR="00CF0B2E">
        <w:rPr>
          <w:rFonts w:ascii="Times New Roman" w:hAnsi="Times New Roman"/>
          <w:b/>
          <w:sz w:val="28"/>
          <w:szCs w:val="28"/>
        </w:rPr>
        <w:t>2025</w:t>
      </w:r>
      <w:r w:rsidR="00027F07">
        <w:rPr>
          <w:rFonts w:ascii="Times New Roman" w:hAnsi="Times New Roman"/>
          <w:b/>
          <w:sz w:val="28"/>
          <w:szCs w:val="28"/>
        </w:rPr>
        <w:t xml:space="preserve"> и </w:t>
      </w:r>
      <w:r w:rsidR="00CF0B2E">
        <w:rPr>
          <w:rFonts w:ascii="Times New Roman" w:hAnsi="Times New Roman"/>
          <w:b/>
          <w:sz w:val="28"/>
          <w:szCs w:val="28"/>
        </w:rPr>
        <w:t>2026</w:t>
      </w:r>
      <w:r w:rsidR="0032421C" w:rsidRPr="00181E1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2267F" w:rsidRPr="00181E1D" w:rsidRDefault="0042267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 w:rsidRPr="00181E1D">
        <w:rPr>
          <w:rFonts w:ascii="Times New Roman CYR" w:hAnsi="Times New Roman CYR" w:cs="Times New Roman CYR"/>
          <w:b/>
          <w:bCs/>
          <w:sz w:val="36"/>
          <w:szCs w:val="36"/>
        </w:rPr>
        <w:t xml:space="preserve"> </w:t>
      </w:r>
    </w:p>
    <w:p w:rsidR="00A24B08" w:rsidRPr="00181E1D" w:rsidRDefault="00A24B08" w:rsidP="00CE01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985" w:hanging="1134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1. Основные характеристики бюджета </w:t>
      </w:r>
      <w:r w:rsidR="00E17CE9" w:rsidRPr="00181E1D">
        <w:rPr>
          <w:rFonts w:ascii="Times New Roman CYR" w:hAnsi="Times New Roman CYR" w:cs="Times New Roman CYR"/>
          <w:b/>
          <w:bCs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Кадошкинского муниципального района Республики Мордовия</w:t>
      </w:r>
    </w:p>
    <w:p w:rsidR="00A24B08" w:rsidRPr="00181E1D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F680E" w:rsidRPr="00181E1D" w:rsidRDefault="003F680E" w:rsidP="003F6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 xml:space="preserve">1. </w:t>
      </w:r>
      <w:r w:rsidR="00671CAB" w:rsidRPr="00181E1D">
        <w:rPr>
          <w:rFonts w:ascii="Times New Roman" w:hAnsi="Times New Roman"/>
          <w:sz w:val="28"/>
          <w:szCs w:val="28"/>
        </w:rPr>
        <w:t>У</w:t>
      </w:r>
      <w:r w:rsidR="00A24B08" w:rsidRPr="00181E1D">
        <w:rPr>
          <w:rFonts w:ascii="Times New Roman" w:hAnsi="Times New Roman"/>
          <w:sz w:val="28"/>
          <w:szCs w:val="28"/>
        </w:rPr>
        <w:t xml:space="preserve">твердить бюджет </w:t>
      </w:r>
      <w:r w:rsidR="00E17CE9" w:rsidRPr="00181E1D">
        <w:rPr>
          <w:rFonts w:ascii="Times New Roman" w:hAnsi="Times New Roman"/>
          <w:sz w:val="28"/>
          <w:szCs w:val="28"/>
        </w:rPr>
        <w:t>Паевского</w:t>
      </w:r>
      <w:r w:rsidR="00A24B08" w:rsidRPr="00181E1D">
        <w:rPr>
          <w:rFonts w:ascii="Times New Roman" w:hAnsi="Times New Roman"/>
          <w:sz w:val="28"/>
          <w:szCs w:val="28"/>
        </w:rPr>
        <w:t xml:space="preserve"> сельского поселения Кадошкинского муниципального района Республики Мордовия на </w:t>
      </w:r>
      <w:r w:rsidR="00CF0B2E">
        <w:rPr>
          <w:rFonts w:ascii="Times New Roman" w:hAnsi="Times New Roman"/>
          <w:sz w:val="28"/>
          <w:szCs w:val="28"/>
        </w:rPr>
        <w:t>2024</w:t>
      </w:r>
      <w:r w:rsidR="00A24B08" w:rsidRPr="00181E1D">
        <w:rPr>
          <w:rFonts w:ascii="Times New Roman" w:hAnsi="Times New Roman"/>
          <w:sz w:val="28"/>
          <w:szCs w:val="28"/>
        </w:rPr>
        <w:t xml:space="preserve"> год по расходам в сумме </w:t>
      </w:r>
      <w:r w:rsidR="00671CAB" w:rsidRPr="00181E1D">
        <w:rPr>
          <w:rFonts w:ascii="Times New Roman" w:hAnsi="Times New Roman"/>
          <w:sz w:val="28"/>
          <w:szCs w:val="28"/>
        </w:rPr>
        <w:t xml:space="preserve">           </w:t>
      </w:r>
      <w:r w:rsidR="00A24B08" w:rsidRPr="00181E1D">
        <w:rPr>
          <w:rFonts w:ascii="Times New Roman" w:hAnsi="Times New Roman"/>
          <w:bCs/>
          <w:sz w:val="28"/>
          <w:szCs w:val="28"/>
        </w:rPr>
        <w:t xml:space="preserve"> </w:t>
      </w:r>
      <w:r w:rsidR="000D02F7">
        <w:rPr>
          <w:rFonts w:ascii="Times New Roman" w:hAnsi="Times New Roman"/>
          <w:b/>
          <w:bCs/>
          <w:i/>
          <w:sz w:val="28"/>
          <w:szCs w:val="28"/>
        </w:rPr>
        <w:t>2 354,4</w:t>
      </w:r>
      <w:r w:rsidRPr="00181E1D">
        <w:rPr>
          <w:rFonts w:ascii="Times New Roman" w:hAnsi="Times New Roman"/>
          <w:bCs/>
          <w:sz w:val="28"/>
          <w:szCs w:val="28"/>
        </w:rPr>
        <w:t xml:space="preserve"> </w:t>
      </w:r>
      <w:r w:rsidR="00A24B08" w:rsidRPr="00181E1D">
        <w:rPr>
          <w:rFonts w:ascii="Times New Roman" w:hAnsi="Times New Roman"/>
          <w:bCs/>
          <w:iCs/>
          <w:sz w:val="28"/>
          <w:szCs w:val="28"/>
        </w:rPr>
        <w:t>тыс.</w:t>
      </w:r>
      <w:r w:rsidR="00A24B08" w:rsidRPr="00181E1D">
        <w:rPr>
          <w:rFonts w:ascii="Times New Roman" w:hAnsi="Times New Roman"/>
          <w:sz w:val="28"/>
          <w:szCs w:val="28"/>
        </w:rPr>
        <w:t xml:space="preserve"> </w:t>
      </w:r>
      <w:r w:rsidR="00A24B08" w:rsidRPr="00181E1D">
        <w:rPr>
          <w:rFonts w:ascii="Times New Roman" w:hAnsi="Times New Roman"/>
          <w:bCs/>
          <w:iCs/>
          <w:sz w:val="28"/>
          <w:szCs w:val="28"/>
        </w:rPr>
        <w:t xml:space="preserve">рублей </w:t>
      </w:r>
      <w:r w:rsidR="00A24B08" w:rsidRPr="00181E1D">
        <w:rPr>
          <w:rFonts w:ascii="Times New Roman" w:hAnsi="Times New Roman"/>
          <w:sz w:val="28"/>
          <w:szCs w:val="28"/>
        </w:rPr>
        <w:t xml:space="preserve">и доходам в сумме </w:t>
      </w:r>
      <w:r w:rsidR="00665FCB">
        <w:rPr>
          <w:rFonts w:ascii="Times New Roman" w:hAnsi="Times New Roman"/>
          <w:b/>
          <w:i/>
          <w:sz w:val="28"/>
          <w:szCs w:val="28"/>
        </w:rPr>
        <w:t>2 424,8</w:t>
      </w:r>
      <w:r w:rsidR="00443E2C" w:rsidRPr="00181E1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24B08" w:rsidRPr="00181E1D">
        <w:rPr>
          <w:rFonts w:ascii="Times New Roman" w:hAnsi="Times New Roman"/>
          <w:bCs/>
          <w:iCs/>
          <w:sz w:val="28"/>
          <w:szCs w:val="28"/>
        </w:rPr>
        <w:t>тыс. рублей</w:t>
      </w:r>
      <w:r w:rsidRPr="00181E1D">
        <w:rPr>
          <w:rFonts w:ascii="Times New Roman" w:hAnsi="Times New Roman"/>
          <w:sz w:val="28"/>
          <w:szCs w:val="28"/>
        </w:rPr>
        <w:t xml:space="preserve">, </w:t>
      </w:r>
      <w:r w:rsidR="00541C05" w:rsidRPr="00E03B95">
        <w:rPr>
          <w:rFonts w:ascii="Times New Roman" w:hAnsi="Times New Roman"/>
          <w:bCs/>
          <w:sz w:val="28"/>
          <w:szCs w:val="28"/>
        </w:rPr>
        <w:t xml:space="preserve">с превышением доходов над расходами в сумме </w:t>
      </w:r>
      <w:r w:rsidR="00541C05" w:rsidRPr="00541C05">
        <w:rPr>
          <w:rFonts w:ascii="Times New Roman" w:hAnsi="Times New Roman"/>
          <w:b/>
          <w:bCs/>
          <w:i/>
          <w:sz w:val="28"/>
          <w:szCs w:val="28"/>
        </w:rPr>
        <w:t>70,4</w:t>
      </w:r>
      <w:r w:rsidR="00541C05" w:rsidRPr="00E03B95">
        <w:rPr>
          <w:rFonts w:ascii="Times New Roman" w:hAnsi="Times New Roman"/>
          <w:bCs/>
          <w:sz w:val="28"/>
          <w:szCs w:val="28"/>
        </w:rPr>
        <w:t xml:space="preserve"> тыс.</w:t>
      </w:r>
      <w:r w:rsidR="00541C05">
        <w:rPr>
          <w:rFonts w:ascii="Times New Roman" w:hAnsi="Times New Roman"/>
          <w:bCs/>
          <w:sz w:val="28"/>
          <w:szCs w:val="28"/>
        </w:rPr>
        <w:t xml:space="preserve"> </w:t>
      </w:r>
      <w:r w:rsidR="00541C05" w:rsidRPr="00E03B95">
        <w:rPr>
          <w:rFonts w:ascii="Times New Roman" w:hAnsi="Times New Roman"/>
          <w:bCs/>
          <w:sz w:val="28"/>
          <w:szCs w:val="28"/>
        </w:rPr>
        <w:t>рублей</w:t>
      </w:r>
      <w:r w:rsidR="00CF0B2E">
        <w:rPr>
          <w:rFonts w:ascii="Times New Roman" w:hAnsi="Times New Roman"/>
          <w:bCs/>
          <w:sz w:val="28"/>
          <w:szCs w:val="28"/>
        </w:rPr>
        <w:t>.</w:t>
      </w:r>
    </w:p>
    <w:p w:rsidR="00671CAB" w:rsidRPr="00181E1D" w:rsidRDefault="003F680E" w:rsidP="00671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1E1D">
        <w:rPr>
          <w:rFonts w:ascii="Times New Roman" w:hAnsi="Times New Roman"/>
          <w:bCs/>
          <w:sz w:val="28"/>
          <w:szCs w:val="28"/>
        </w:rPr>
        <w:t xml:space="preserve">2. </w:t>
      </w:r>
      <w:r w:rsidR="0032421C" w:rsidRPr="00181E1D">
        <w:rPr>
          <w:rFonts w:ascii="Times New Roman" w:hAnsi="Times New Roman"/>
          <w:sz w:val="28"/>
          <w:szCs w:val="28"/>
        </w:rPr>
        <w:t xml:space="preserve">Утвердить бюджет </w:t>
      </w:r>
      <w:r w:rsidR="00E17CE9" w:rsidRPr="00181E1D">
        <w:rPr>
          <w:rFonts w:ascii="Times New Roman" w:hAnsi="Times New Roman"/>
          <w:sz w:val="28"/>
          <w:szCs w:val="28"/>
        </w:rPr>
        <w:t>Паевского</w:t>
      </w:r>
      <w:r w:rsidR="0032421C" w:rsidRPr="00181E1D">
        <w:rPr>
          <w:rFonts w:ascii="Times New Roman" w:hAnsi="Times New Roman"/>
          <w:sz w:val="28"/>
          <w:szCs w:val="28"/>
        </w:rPr>
        <w:t xml:space="preserve"> сельского поселения Кадошкинского муниципального района Республики Мордовия на </w:t>
      </w:r>
      <w:r w:rsidR="00CF0B2E">
        <w:rPr>
          <w:rFonts w:ascii="Times New Roman" w:hAnsi="Times New Roman"/>
          <w:sz w:val="28"/>
          <w:szCs w:val="28"/>
        </w:rPr>
        <w:t>2025</w:t>
      </w:r>
      <w:r w:rsidR="0032421C" w:rsidRPr="00181E1D">
        <w:rPr>
          <w:rFonts w:ascii="Times New Roman" w:hAnsi="Times New Roman"/>
          <w:sz w:val="28"/>
          <w:szCs w:val="28"/>
        </w:rPr>
        <w:t xml:space="preserve"> год по расходам в сумме </w:t>
      </w:r>
      <w:r w:rsidR="0032421C" w:rsidRPr="00181E1D">
        <w:rPr>
          <w:rFonts w:ascii="Times New Roman" w:hAnsi="Times New Roman"/>
          <w:bCs/>
          <w:sz w:val="28"/>
          <w:szCs w:val="28"/>
        </w:rPr>
        <w:t xml:space="preserve"> </w:t>
      </w:r>
      <w:r w:rsidR="00B0262F">
        <w:rPr>
          <w:rFonts w:ascii="Times New Roman" w:hAnsi="Times New Roman"/>
          <w:b/>
          <w:bCs/>
          <w:i/>
          <w:sz w:val="28"/>
          <w:szCs w:val="28"/>
        </w:rPr>
        <w:t>1 </w:t>
      </w:r>
      <w:r w:rsidR="000D02F7">
        <w:rPr>
          <w:rFonts w:ascii="Times New Roman" w:hAnsi="Times New Roman"/>
          <w:b/>
          <w:bCs/>
          <w:i/>
          <w:sz w:val="28"/>
          <w:szCs w:val="28"/>
        </w:rPr>
        <w:t>683,2</w:t>
      </w:r>
      <w:r w:rsidR="004C5416">
        <w:rPr>
          <w:rFonts w:ascii="Times New Roman" w:hAnsi="Times New Roman"/>
          <w:bCs/>
          <w:sz w:val="28"/>
          <w:szCs w:val="28"/>
        </w:rPr>
        <w:t xml:space="preserve"> </w:t>
      </w:r>
      <w:r w:rsidR="0032421C" w:rsidRPr="00181E1D">
        <w:rPr>
          <w:rFonts w:ascii="Times New Roman" w:hAnsi="Times New Roman"/>
          <w:bCs/>
          <w:iCs/>
          <w:sz w:val="28"/>
          <w:szCs w:val="28"/>
        </w:rPr>
        <w:t>тыс.</w:t>
      </w:r>
      <w:r w:rsidR="0032421C" w:rsidRPr="00181E1D">
        <w:rPr>
          <w:rFonts w:ascii="Times New Roman" w:hAnsi="Times New Roman"/>
          <w:sz w:val="28"/>
          <w:szCs w:val="28"/>
        </w:rPr>
        <w:t xml:space="preserve"> </w:t>
      </w:r>
      <w:r w:rsidR="0032421C" w:rsidRPr="00181E1D">
        <w:rPr>
          <w:rFonts w:ascii="Times New Roman" w:hAnsi="Times New Roman"/>
          <w:bCs/>
          <w:iCs/>
          <w:sz w:val="28"/>
          <w:szCs w:val="28"/>
        </w:rPr>
        <w:t xml:space="preserve">рублей </w:t>
      </w:r>
      <w:r w:rsidR="0032421C" w:rsidRPr="00181E1D">
        <w:rPr>
          <w:rFonts w:ascii="Times New Roman" w:hAnsi="Times New Roman"/>
          <w:sz w:val="28"/>
          <w:szCs w:val="28"/>
        </w:rPr>
        <w:t xml:space="preserve">и доходам в сумме </w:t>
      </w:r>
      <w:r w:rsidR="00B0262F">
        <w:rPr>
          <w:rFonts w:ascii="Times New Roman" w:hAnsi="Times New Roman"/>
          <w:b/>
          <w:i/>
          <w:sz w:val="28"/>
          <w:szCs w:val="28"/>
        </w:rPr>
        <w:t xml:space="preserve">1 </w:t>
      </w:r>
      <w:r w:rsidR="00665FCB">
        <w:rPr>
          <w:rFonts w:ascii="Times New Roman" w:hAnsi="Times New Roman"/>
          <w:b/>
          <w:i/>
          <w:sz w:val="28"/>
          <w:szCs w:val="28"/>
        </w:rPr>
        <w:t>777,0</w:t>
      </w:r>
      <w:r w:rsidR="0032421C" w:rsidRPr="00181E1D">
        <w:rPr>
          <w:rFonts w:ascii="Times New Roman" w:hAnsi="Times New Roman"/>
          <w:bCs/>
          <w:iCs/>
          <w:sz w:val="28"/>
          <w:szCs w:val="28"/>
        </w:rPr>
        <w:t xml:space="preserve"> тыс. рублей</w:t>
      </w:r>
      <w:r w:rsidR="0012690F" w:rsidRPr="00181E1D">
        <w:rPr>
          <w:rFonts w:ascii="Times New Roman" w:hAnsi="Times New Roman"/>
          <w:sz w:val="28"/>
          <w:szCs w:val="28"/>
        </w:rPr>
        <w:t>,</w:t>
      </w:r>
      <w:r w:rsidR="00B0262F" w:rsidRPr="00B0262F">
        <w:rPr>
          <w:rFonts w:ascii="Times New Roman" w:hAnsi="Times New Roman"/>
          <w:bCs/>
          <w:sz w:val="28"/>
          <w:szCs w:val="28"/>
        </w:rPr>
        <w:t xml:space="preserve"> </w:t>
      </w:r>
      <w:r w:rsidR="00B0262F" w:rsidRPr="00E03B95">
        <w:rPr>
          <w:rFonts w:ascii="Times New Roman" w:hAnsi="Times New Roman"/>
          <w:bCs/>
          <w:sz w:val="28"/>
          <w:szCs w:val="28"/>
        </w:rPr>
        <w:t xml:space="preserve">с превышением доходов над расходами в сумме </w:t>
      </w:r>
      <w:r w:rsidR="006821DF">
        <w:rPr>
          <w:rFonts w:ascii="Times New Roman" w:hAnsi="Times New Roman"/>
          <w:b/>
          <w:bCs/>
          <w:i/>
          <w:sz w:val="28"/>
          <w:szCs w:val="28"/>
        </w:rPr>
        <w:t>93</w:t>
      </w:r>
      <w:r w:rsidR="00056C3B" w:rsidRPr="00056C3B">
        <w:rPr>
          <w:rFonts w:ascii="Times New Roman" w:hAnsi="Times New Roman"/>
          <w:b/>
          <w:bCs/>
          <w:i/>
          <w:sz w:val="28"/>
          <w:szCs w:val="28"/>
        </w:rPr>
        <w:t>,</w:t>
      </w:r>
      <w:r w:rsidR="006821DF">
        <w:rPr>
          <w:rFonts w:ascii="Times New Roman" w:hAnsi="Times New Roman"/>
          <w:b/>
          <w:bCs/>
          <w:i/>
          <w:sz w:val="28"/>
          <w:szCs w:val="28"/>
        </w:rPr>
        <w:t>8</w:t>
      </w:r>
      <w:r w:rsidR="00B0262F" w:rsidRPr="00E03B95">
        <w:rPr>
          <w:rFonts w:ascii="Times New Roman" w:hAnsi="Times New Roman"/>
          <w:bCs/>
          <w:sz w:val="28"/>
          <w:szCs w:val="28"/>
        </w:rPr>
        <w:t xml:space="preserve"> тыс.</w:t>
      </w:r>
      <w:r w:rsidR="00B0262F">
        <w:rPr>
          <w:rFonts w:ascii="Times New Roman" w:hAnsi="Times New Roman"/>
          <w:bCs/>
          <w:sz w:val="28"/>
          <w:szCs w:val="28"/>
        </w:rPr>
        <w:t xml:space="preserve"> </w:t>
      </w:r>
      <w:r w:rsidR="00B0262F" w:rsidRPr="00E03B95">
        <w:rPr>
          <w:rFonts w:ascii="Times New Roman" w:hAnsi="Times New Roman"/>
          <w:bCs/>
          <w:sz w:val="28"/>
          <w:szCs w:val="28"/>
        </w:rPr>
        <w:t>рублей</w:t>
      </w:r>
      <w:r w:rsidR="0012690F" w:rsidRPr="00181E1D">
        <w:rPr>
          <w:rFonts w:ascii="Times New Roman" w:hAnsi="Times New Roman"/>
          <w:sz w:val="28"/>
          <w:szCs w:val="28"/>
        </w:rPr>
        <w:t xml:space="preserve"> в том числе условно утвержденные расходы в сумме </w:t>
      </w:r>
      <w:r w:rsidR="006821DF">
        <w:rPr>
          <w:rFonts w:ascii="Times New Roman" w:hAnsi="Times New Roman"/>
          <w:b/>
          <w:i/>
          <w:sz w:val="28"/>
          <w:szCs w:val="28"/>
        </w:rPr>
        <w:t>28</w:t>
      </w:r>
      <w:r w:rsidR="00B0262F">
        <w:rPr>
          <w:rFonts w:ascii="Times New Roman" w:hAnsi="Times New Roman"/>
          <w:b/>
          <w:i/>
          <w:sz w:val="28"/>
          <w:szCs w:val="28"/>
        </w:rPr>
        <w:t>,</w:t>
      </w:r>
      <w:r w:rsidR="006821DF">
        <w:rPr>
          <w:rFonts w:ascii="Times New Roman" w:hAnsi="Times New Roman"/>
          <w:b/>
          <w:i/>
          <w:sz w:val="28"/>
          <w:szCs w:val="28"/>
        </w:rPr>
        <w:t>1</w:t>
      </w:r>
      <w:r w:rsidR="0012690F" w:rsidRPr="00181E1D">
        <w:rPr>
          <w:rFonts w:ascii="Times New Roman" w:hAnsi="Times New Roman"/>
          <w:bCs/>
          <w:iCs/>
          <w:sz w:val="28"/>
          <w:szCs w:val="28"/>
        </w:rPr>
        <w:t xml:space="preserve"> тыс</w:t>
      </w:r>
      <w:r w:rsidR="00CF0B2E">
        <w:rPr>
          <w:rFonts w:ascii="Times New Roman" w:hAnsi="Times New Roman"/>
          <w:bCs/>
          <w:iCs/>
          <w:sz w:val="28"/>
          <w:szCs w:val="28"/>
        </w:rPr>
        <w:t>. рублей.</w:t>
      </w:r>
    </w:p>
    <w:p w:rsidR="00CE0161" w:rsidRDefault="00671CAB" w:rsidP="00CF0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" w:hAnsi="Times New Roman"/>
          <w:bCs/>
          <w:sz w:val="28"/>
          <w:szCs w:val="28"/>
        </w:rPr>
        <w:t xml:space="preserve">3. </w:t>
      </w:r>
      <w:r w:rsidR="0032421C" w:rsidRPr="00181E1D">
        <w:rPr>
          <w:rFonts w:ascii="Times New Roman" w:hAnsi="Times New Roman"/>
          <w:sz w:val="28"/>
          <w:szCs w:val="28"/>
        </w:rPr>
        <w:t xml:space="preserve">Утвердить бюджет </w:t>
      </w:r>
      <w:r w:rsidR="00E17CE9" w:rsidRPr="00181E1D">
        <w:rPr>
          <w:rFonts w:ascii="Times New Roman" w:hAnsi="Times New Roman"/>
          <w:sz w:val="28"/>
          <w:szCs w:val="28"/>
        </w:rPr>
        <w:t>Паевского</w:t>
      </w:r>
      <w:r w:rsidR="0032421C" w:rsidRPr="00181E1D">
        <w:rPr>
          <w:rFonts w:ascii="Times New Roman" w:hAnsi="Times New Roman"/>
          <w:sz w:val="28"/>
          <w:szCs w:val="28"/>
        </w:rPr>
        <w:t xml:space="preserve"> сельского поселения Кадошкинского муниципального района Республики Мордовия на </w:t>
      </w:r>
      <w:r w:rsidR="00CF0B2E">
        <w:rPr>
          <w:rFonts w:ascii="Times New Roman" w:hAnsi="Times New Roman"/>
          <w:sz w:val="28"/>
          <w:szCs w:val="28"/>
        </w:rPr>
        <w:t>2026</w:t>
      </w:r>
      <w:r w:rsidR="0032421C" w:rsidRPr="00181E1D">
        <w:rPr>
          <w:rFonts w:ascii="Times New Roman" w:hAnsi="Times New Roman"/>
          <w:sz w:val="28"/>
          <w:szCs w:val="28"/>
        </w:rPr>
        <w:t xml:space="preserve"> год по расходам в сумме </w:t>
      </w:r>
      <w:r w:rsidR="0032421C" w:rsidRPr="00181E1D">
        <w:rPr>
          <w:rFonts w:ascii="Times New Roman" w:hAnsi="Times New Roman"/>
          <w:bCs/>
          <w:sz w:val="28"/>
          <w:szCs w:val="28"/>
        </w:rPr>
        <w:t xml:space="preserve"> </w:t>
      </w:r>
      <w:r w:rsidR="00A0533E">
        <w:rPr>
          <w:rFonts w:ascii="Times New Roman" w:hAnsi="Times New Roman"/>
          <w:b/>
          <w:bCs/>
          <w:i/>
          <w:sz w:val="28"/>
          <w:szCs w:val="28"/>
        </w:rPr>
        <w:t>1 </w:t>
      </w:r>
      <w:r w:rsidR="000D02F7">
        <w:rPr>
          <w:rFonts w:ascii="Times New Roman" w:hAnsi="Times New Roman"/>
          <w:b/>
          <w:bCs/>
          <w:i/>
          <w:sz w:val="28"/>
          <w:szCs w:val="28"/>
        </w:rPr>
        <w:t>756,4</w:t>
      </w:r>
      <w:r w:rsidR="00A0533E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32421C" w:rsidRPr="00181E1D">
        <w:rPr>
          <w:rFonts w:ascii="Times New Roman" w:hAnsi="Times New Roman"/>
          <w:bCs/>
          <w:iCs/>
          <w:sz w:val="28"/>
          <w:szCs w:val="28"/>
        </w:rPr>
        <w:t>тыс.</w:t>
      </w:r>
      <w:r w:rsidR="0032421C" w:rsidRPr="00181E1D">
        <w:rPr>
          <w:rFonts w:ascii="Times New Roman" w:hAnsi="Times New Roman"/>
          <w:sz w:val="28"/>
          <w:szCs w:val="28"/>
        </w:rPr>
        <w:t xml:space="preserve"> </w:t>
      </w:r>
      <w:r w:rsidR="0032421C" w:rsidRPr="00181E1D">
        <w:rPr>
          <w:rFonts w:ascii="Times New Roman" w:hAnsi="Times New Roman"/>
          <w:bCs/>
          <w:iCs/>
          <w:sz w:val="28"/>
          <w:szCs w:val="28"/>
        </w:rPr>
        <w:t xml:space="preserve">рублей </w:t>
      </w:r>
      <w:r w:rsidR="0032421C" w:rsidRPr="00181E1D">
        <w:rPr>
          <w:rFonts w:ascii="Times New Roman" w:hAnsi="Times New Roman"/>
          <w:sz w:val="28"/>
          <w:szCs w:val="28"/>
        </w:rPr>
        <w:t xml:space="preserve">и доходам в сумме </w:t>
      </w:r>
      <w:r w:rsidR="00EC437B">
        <w:rPr>
          <w:rFonts w:ascii="Times New Roman" w:hAnsi="Times New Roman"/>
          <w:b/>
          <w:i/>
          <w:sz w:val="28"/>
          <w:szCs w:val="28"/>
        </w:rPr>
        <w:t>1 </w:t>
      </w:r>
      <w:r w:rsidR="00665FCB">
        <w:rPr>
          <w:rFonts w:ascii="Times New Roman" w:hAnsi="Times New Roman"/>
          <w:b/>
          <w:i/>
          <w:sz w:val="28"/>
          <w:szCs w:val="28"/>
        </w:rPr>
        <w:t>873,7</w:t>
      </w:r>
      <w:r w:rsidR="0032421C" w:rsidRPr="00181E1D">
        <w:rPr>
          <w:rFonts w:ascii="Times New Roman" w:hAnsi="Times New Roman"/>
          <w:bCs/>
          <w:iCs/>
          <w:sz w:val="28"/>
          <w:szCs w:val="28"/>
        </w:rPr>
        <w:t xml:space="preserve"> тыс. рублей</w:t>
      </w:r>
      <w:r w:rsidR="0012690F" w:rsidRPr="00181E1D">
        <w:rPr>
          <w:rFonts w:ascii="Times New Roman" w:hAnsi="Times New Roman"/>
          <w:sz w:val="28"/>
          <w:szCs w:val="28"/>
        </w:rPr>
        <w:t>,</w:t>
      </w:r>
      <w:r w:rsidR="00A0533E" w:rsidRPr="00A0533E">
        <w:rPr>
          <w:rFonts w:ascii="Times New Roman" w:hAnsi="Times New Roman"/>
          <w:bCs/>
          <w:sz w:val="28"/>
          <w:szCs w:val="28"/>
        </w:rPr>
        <w:t xml:space="preserve"> </w:t>
      </w:r>
      <w:r w:rsidR="00A0533E" w:rsidRPr="00E03B95">
        <w:rPr>
          <w:rFonts w:ascii="Times New Roman" w:hAnsi="Times New Roman"/>
          <w:bCs/>
          <w:sz w:val="28"/>
          <w:szCs w:val="28"/>
        </w:rPr>
        <w:t xml:space="preserve">с превышением доходов над расходами в сумме </w:t>
      </w:r>
      <w:r w:rsidR="006821DF">
        <w:rPr>
          <w:rFonts w:ascii="Times New Roman" w:hAnsi="Times New Roman"/>
          <w:b/>
          <w:bCs/>
          <w:i/>
          <w:sz w:val="28"/>
          <w:szCs w:val="28"/>
        </w:rPr>
        <w:t>117</w:t>
      </w:r>
      <w:r w:rsidR="00BB5C5E">
        <w:rPr>
          <w:rFonts w:ascii="Times New Roman" w:hAnsi="Times New Roman"/>
          <w:b/>
          <w:bCs/>
          <w:i/>
          <w:sz w:val="28"/>
          <w:szCs w:val="28"/>
        </w:rPr>
        <w:t>,</w:t>
      </w:r>
      <w:r w:rsidR="006821DF">
        <w:rPr>
          <w:rFonts w:ascii="Times New Roman" w:hAnsi="Times New Roman"/>
          <w:b/>
          <w:bCs/>
          <w:i/>
          <w:sz w:val="28"/>
          <w:szCs w:val="28"/>
        </w:rPr>
        <w:t>3</w:t>
      </w:r>
      <w:r w:rsidR="00A0533E" w:rsidRPr="00E03B95">
        <w:rPr>
          <w:rFonts w:ascii="Times New Roman" w:hAnsi="Times New Roman"/>
          <w:bCs/>
          <w:sz w:val="28"/>
          <w:szCs w:val="28"/>
        </w:rPr>
        <w:t xml:space="preserve"> тыс.</w:t>
      </w:r>
      <w:r w:rsidR="00A0533E">
        <w:rPr>
          <w:rFonts w:ascii="Times New Roman" w:hAnsi="Times New Roman"/>
          <w:bCs/>
          <w:sz w:val="28"/>
          <w:szCs w:val="28"/>
        </w:rPr>
        <w:t xml:space="preserve"> </w:t>
      </w:r>
      <w:r w:rsidR="00A0533E" w:rsidRPr="00E03B95">
        <w:rPr>
          <w:rFonts w:ascii="Times New Roman" w:hAnsi="Times New Roman"/>
          <w:bCs/>
          <w:sz w:val="28"/>
          <w:szCs w:val="28"/>
        </w:rPr>
        <w:t>рублей</w:t>
      </w:r>
      <w:r w:rsidR="00381880">
        <w:rPr>
          <w:rFonts w:ascii="Times New Roman" w:hAnsi="Times New Roman"/>
          <w:bCs/>
          <w:sz w:val="28"/>
          <w:szCs w:val="28"/>
        </w:rPr>
        <w:t>,</w:t>
      </w:r>
      <w:r w:rsidR="0012690F" w:rsidRPr="00181E1D">
        <w:rPr>
          <w:rFonts w:ascii="Times New Roman" w:hAnsi="Times New Roman"/>
          <w:sz w:val="28"/>
          <w:szCs w:val="28"/>
        </w:rPr>
        <w:t xml:space="preserve"> в том числе условно утвержденные расходы в сумме </w:t>
      </w:r>
      <w:r w:rsidR="006821DF">
        <w:rPr>
          <w:rFonts w:ascii="Times New Roman" w:hAnsi="Times New Roman"/>
          <w:b/>
          <w:i/>
          <w:sz w:val="28"/>
          <w:szCs w:val="28"/>
        </w:rPr>
        <w:t>59</w:t>
      </w:r>
      <w:r w:rsidR="00A0533E" w:rsidRPr="00A0533E">
        <w:rPr>
          <w:rFonts w:ascii="Times New Roman" w:hAnsi="Times New Roman"/>
          <w:b/>
          <w:i/>
          <w:sz w:val="28"/>
          <w:szCs w:val="28"/>
        </w:rPr>
        <w:t>,</w:t>
      </w:r>
      <w:r w:rsidR="006821DF">
        <w:rPr>
          <w:rFonts w:ascii="Times New Roman" w:hAnsi="Times New Roman"/>
          <w:b/>
          <w:i/>
          <w:sz w:val="28"/>
          <w:szCs w:val="28"/>
        </w:rPr>
        <w:t>7</w:t>
      </w:r>
      <w:r w:rsidR="001211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2690F" w:rsidRPr="00181E1D">
        <w:rPr>
          <w:rFonts w:ascii="Times New Roman" w:hAnsi="Times New Roman"/>
          <w:bCs/>
          <w:iCs/>
          <w:sz w:val="28"/>
          <w:szCs w:val="28"/>
        </w:rPr>
        <w:t>тыс. рублей</w:t>
      </w:r>
      <w:r w:rsidR="00CF0B2E">
        <w:rPr>
          <w:rFonts w:ascii="Times New Roman" w:hAnsi="Times New Roman"/>
          <w:bCs/>
          <w:iCs/>
          <w:sz w:val="28"/>
          <w:szCs w:val="28"/>
        </w:rPr>
        <w:t>.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0533E" w:rsidRDefault="00A0533E" w:rsidP="00A0533E">
      <w:pPr>
        <w:autoSpaceDE w:val="0"/>
        <w:autoSpaceDN w:val="0"/>
        <w:adjustRightInd w:val="0"/>
        <w:spacing w:after="0" w:line="240" w:lineRule="auto"/>
        <w:ind w:left="2410" w:hanging="155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E0161" w:rsidRDefault="00CE0161" w:rsidP="009E7D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5E24" w:rsidRPr="00181E1D" w:rsidRDefault="009E7D9C" w:rsidP="009E7D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25646A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. Формирование доходов бюджета Паевского сельского поселения Кадошкинского  муниципального района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Республики Мордовия</w:t>
      </w:r>
    </w:p>
    <w:p w:rsidR="009E7D9C" w:rsidRPr="00181E1D" w:rsidRDefault="009E7D9C" w:rsidP="009E7D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7D9C" w:rsidRPr="00181E1D" w:rsidRDefault="009E7D9C" w:rsidP="000A247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1. Доходы бюджета Паевского сельского поселения Кадошкинского муниципального района Республики Мордовия формируются в соответствии с классификацией доходов бюджетов Российской Федерации в суммах согласно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приложению </w:t>
      </w:r>
      <w:r w:rsidR="0025646A"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81E1D">
        <w:rPr>
          <w:rFonts w:ascii="Times New Roman CYR" w:hAnsi="Times New Roman CYR" w:cs="Times New Roman CYR"/>
          <w:sz w:val="28"/>
          <w:szCs w:val="28"/>
        </w:rPr>
        <w:t>к настоящему Решению.</w:t>
      </w:r>
    </w:p>
    <w:p w:rsidR="00A24B08" w:rsidRPr="00181E1D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24B08" w:rsidRPr="00181E1D" w:rsidRDefault="00A24B08" w:rsidP="00AE3BA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1607FA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7D9C"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Распределение расходов бюджета </w:t>
      </w:r>
      <w:r w:rsidR="00E17CE9" w:rsidRPr="00181E1D">
        <w:rPr>
          <w:rFonts w:ascii="Times New Roman CYR" w:hAnsi="Times New Roman CYR" w:cs="Times New Roman CYR"/>
          <w:b/>
          <w:bCs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</w:t>
      </w:r>
      <w:r w:rsidR="00AE3BA6"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 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поселения Кадошкинского муниципального района Республики Мордовия</w:t>
      </w:r>
    </w:p>
    <w:p w:rsidR="00A24B08" w:rsidRPr="00181E1D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6614C" w:rsidRPr="00181E1D" w:rsidRDefault="00D6614C" w:rsidP="00D6614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>Утвердить:</w:t>
      </w:r>
    </w:p>
    <w:p w:rsidR="00D6614C" w:rsidRPr="00181E1D" w:rsidRDefault="00D6614C" w:rsidP="00D66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 xml:space="preserve">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</w:rPr>
        <w:t>Паевского</w:t>
      </w:r>
      <w:r w:rsidRPr="00181E1D">
        <w:rPr>
          <w:rFonts w:ascii="Times New Roman" w:hAnsi="Times New Roman"/>
          <w:bCs/>
          <w:sz w:val="28"/>
          <w:szCs w:val="28"/>
        </w:rPr>
        <w:t xml:space="preserve"> сельского поселения Кадошкинского муниципального района Республики Мордовия</w:t>
      </w:r>
      <w:r w:rsidRPr="00181E1D">
        <w:rPr>
          <w:rFonts w:ascii="Times New Roman" w:hAnsi="Times New Roman"/>
          <w:sz w:val="28"/>
          <w:szCs w:val="28"/>
        </w:rPr>
        <w:t xml:space="preserve"> </w:t>
      </w:r>
      <w:r w:rsidRPr="00181E1D">
        <w:rPr>
          <w:rFonts w:ascii="Times New Roman" w:hAnsi="Times New Roman"/>
          <w:bCs/>
          <w:sz w:val="28"/>
          <w:szCs w:val="28"/>
        </w:rPr>
        <w:t xml:space="preserve">на </w:t>
      </w:r>
      <w:r w:rsidR="00CF0B2E">
        <w:rPr>
          <w:rFonts w:ascii="Times New Roman" w:hAnsi="Times New Roman"/>
          <w:bCs/>
          <w:sz w:val="28"/>
          <w:szCs w:val="28"/>
        </w:rPr>
        <w:t>2024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CF0B2E">
        <w:rPr>
          <w:rFonts w:ascii="Times New Roman" w:hAnsi="Times New Roman"/>
          <w:bCs/>
          <w:sz w:val="28"/>
          <w:szCs w:val="28"/>
        </w:rPr>
        <w:t>2025</w:t>
      </w:r>
      <w:r w:rsidRPr="00181E1D">
        <w:rPr>
          <w:rFonts w:ascii="Times New Roman" w:hAnsi="Times New Roman"/>
          <w:bCs/>
          <w:sz w:val="28"/>
          <w:szCs w:val="28"/>
        </w:rPr>
        <w:t xml:space="preserve"> и </w:t>
      </w:r>
      <w:r w:rsidR="00CF0B2E">
        <w:rPr>
          <w:rFonts w:ascii="Times New Roman" w:hAnsi="Times New Roman"/>
          <w:bCs/>
          <w:sz w:val="28"/>
          <w:szCs w:val="28"/>
        </w:rPr>
        <w:t>2026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годов согласно </w:t>
      </w:r>
      <w:hyperlink r:id="rId7" w:history="1">
        <w:r w:rsidRPr="00181E1D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 xml:space="preserve">приложению </w:t>
        </w:r>
        <w:r w:rsidR="001607FA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>2</w:t>
        </w:r>
        <w:r w:rsidRPr="00181E1D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 xml:space="preserve"> </w:t>
        </w:r>
      </w:hyperlink>
      <w:r w:rsidRPr="00181E1D">
        <w:rPr>
          <w:rFonts w:ascii="Times New Roman" w:hAnsi="Times New Roman"/>
          <w:bCs/>
          <w:sz w:val="28"/>
          <w:szCs w:val="28"/>
        </w:rPr>
        <w:t xml:space="preserve"> к настоящему Решению;</w:t>
      </w:r>
    </w:p>
    <w:p w:rsidR="00D6614C" w:rsidRPr="00181E1D" w:rsidRDefault="00D6614C" w:rsidP="00D6614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bCs/>
          <w:sz w:val="28"/>
          <w:szCs w:val="28"/>
        </w:rPr>
        <w:t xml:space="preserve">распределение бюджетных ассигнований бюджета </w:t>
      </w:r>
      <w:r>
        <w:rPr>
          <w:rFonts w:ascii="Times New Roman CYR" w:hAnsi="Times New Roman CYR" w:cs="Times New Roman CYR"/>
          <w:bCs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bCs/>
          <w:sz w:val="28"/>
          <w:szCs w:val="28"/>
        </w:rPr>
        <w:t xml:space="preserve"> сельского поселения Кадошкинского муниципального района Республики Мордовия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</w:t>
      </w:r>
      <w:r w:rsidRPr="00181E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sz w:val="28"/>
          <w:szCs w:val="28"/>
        </w:rPr>
        <w:t xml:space="preserve">группам и подгруппам видов расходов классификации расходов бюджетов 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CF0B2E">
        <w:rPr>
          <w:rFonts w:ascii="Times New Roman" w:hAnsi="Times New Roman" w:cs="Times New Roman"/>
          <w:bCs/>
          <w:sz w:val="28"/>
          <w:szCs w:val="28"/>
        </w:rPr>
        <w:t>2024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</w:t>
      </w:r>
      <w:r w:rsidR="00CF0B2E">
        <w:rPr>
          <w:rFonts w:ascii="Times New Roman" w:hAnsi="Times New Roman" w:cs="Times New Roman"/>
          <w:bCs/>
          <w:sz w:val="28"/>
          <w:szCs w:val="28"/>
        </w:rPr>
        <w:t>2025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CF0B2E">
        <w:rPr>
          <w:rFonts w:ascii="Times New Roman" w:hAnsi="Times New Roman" w:cs="Times New Roman"/>
          <w:bCs/>
          <w:sz w:val="28"/>
          <w:szCs w:val="28"/>
        </w:rPr>
        <w:t>2026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годов согласно </w:t>
      </w:r>
      <w:hyperlink r:id="rId8" w:history="1">
        <w:r w:rsidRPr="00181E1D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 xml:space="preserve">приложению </w:t>
        </w:r>
      </w:hyperlink>
      <w:r w:rsidR="001607FA">
        <w:rPr>
          <w:rFonts w:ascii="Times New Roman" w:hAnsi="Times New Roman" w:cs="Times New Roman"/>
          <w:b/>
          <w:sz w:val="24"/>
          <w:szCs w:val="24"/>
        </w:rPr>
        <w:t>3</w:t>
      </w:r>
      <w:r w:rsidRPr="00181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D6614C" w:rsidRPr="00181E1D" w:rsidRDefault="00D6614C" w:rsidP="00D66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1E1D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бюджета </w:t>
      </w:r>
      <w:r>
        <w:rPr>
          <w:rFonts w:ascii="Times New Roman CYR" w:hAnsi="Times New Roman CYR" w:cs="Times New Roman CYR"/>
          <w:bCs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bCs/>
          <w:sz w:val="28"/>
          <w:szCs w:val="28"/>
        </w:rPr>
        <w:t xml:space="preserve"> сельского поселения Кадошкинского муниципального района Республики Мордовия</w:t>
      </w:r>
      <w:r w:rsidRPr="00181E1D">
        <w:rPr>
          <w:rFonts w:ascii="Times New Roman" w:hAnsi="Times New Roman"/>
          <w:bCs/>
          <w:sz w:val="28"/>
          <w:szCs w:val="28"/>
        </w:rPr>
        <w:t xml:space="preserve"> </w:t>
      </w:r>
      <w:r w:rsidRPr="00181E1D">
        <w:rPr>
          <w:rFonts w:ascii="Times New Roman" w:hAnsi="Times New Roman"/>
          <w:sz w:val="28"/>
          <w:szCs w:val="28"/>
        </w:rPr>
        <w:t>по целевым статьям</w:t>
      </w:r>
      <w:r>
        <w:rPr>
          <w:rFonts w:ascii="Times New Roman" w:hAnsi="Times New Roman"/>
          <w:sz w:val="28"/>
          <w:szCs w:val="28"/>
        </w:rPr>
        <w:t xml:space="preserve"> (муниципальным программам и непрограммным направлениям деятельности)</w:t>
      </w:r>
      <w:r w:rsidRPr="00181E1D">
        <w:rPr>
          <w:rFonts w:ascii="Times New Roman" w:hAnsi="Times New Roman"/>
          <w:sz w:val="28"/>
          <w:szCs w:val="28"/>
        </w:rPr>
        <w:t xml:space="preserve">, группам </w:t>
      </w:r>
      <w:r>
        <w:rPr>
          <w:rFonts w:ascii="Times New Roman" w:hAnsi="Times New Roman"/>
          <w:sz w:val="28"/>
          <w:szCs w:val="28"/>
        </w:rPr>
        <w:t>и подгруппам</w:t>
      </w:r>
      <w:r w:rsidRPr="00181E1D">
        <w:rPr>
          <w:rFonts w:ascii="Times New Roman" w:hAnsi="Times New Roman"/>
          <w:sz w:val="28"/>
          <w:szCs w:val="28"/>
        </w:rPr>
        <w:t xml:space="preserve"> видов расходов классификации расходов бюджетов, а также по разделам и подразделам классификации расходов бюджетов </w:t>
      </w:r>
      <w:r w:rsidRPr="00181E1D">
        <w:rPr>
          <w:rFonts w:ascii="Times New Roman" w:hAnsi="Times New Roman"/>
          <w:bCs/>
          <w:sz w:val="28"/>
          <w:szCs w:val="28"/>
        </w:rPr>
        <w:t xml:space="preserve">на </w:t>
      </w:r>
      <w:r w:rsidR="00CF0B2E">
        <w:rPr>
          <w:rFonts w:ascii="Times New Roman" w:hAnsi="Times New Roman"/>
          <w:bCs/>
          <w:sz w:val="28"/>
          <w:szCs w:val="28"/>
        </w:rPr>
        <w:t>2024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CF0B2E">
        <w:rPr>
          <w:rFonts w:ascii="Times New Roman" w:hAnsi="Times New Roman"/>
          <w:bCs/>
          <w:sz w:val="28"/>
          <w:szCs w:val="28"/>
        </w:rPr>
        <w:t>2025</w:t>
      </w:r>
      <w:r w:rsidRPr="00181E1D">
        <w:rPr>
          <w:rFonts w:ascii="Times New Roman" w:hAnsi="Times New Roman"/>
          <w:bCs/>
          <w:sz w:val="28"/>
          <w:szCs w:val="28"/>
        </w:rPr>
        <w:t xml:space="preserve"> и </w:t>
      </w:r>
      <w:r w:rsidR="00CF0B2E">
        <w:rPr>
          <w:rFonts w:ascii="Times New Roman" w:hAnsi="Times New Roman"/>
          <w:bCs/>
          <w:sz w:val="28"/>
          <w:szCs w:val="28"/>
        </w:rPr>
        <w:t>2026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годов согласно </w:t>
      </w:r>
      <w:hyperlink r:id="rId9" w:history="1">
        <w:r w:rsidRPr="00181E1D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>приложени</w:t>
        </w:r>
      </w:hyperlink>
      <w:r w:rsidRPr="00181E1D">
        <w:rPr>
          <w:rFonts w:ascii="Times New Roman" w:hAnsi="Times New Roman"/>
          <w:b/>
          <w:bCs/>
          <w:sz w:val="28"/>
          <w:szCs w:val="28"/>
        </w:rPr>
        <w:t>ю</w:t>
      </w:r>
      <w:r w:rsidRPr="00181E1D">
        <w:rPr>
          <w:rFonts w:ascii="Times New Roman" w:hAnsi="Times New Roman"/>
          <w:b/>
          <w:sz w:val="28"/>
          <w:szCs w:val="28"/>
        </w:rPr>
        <w:t xml:space="preserve"> </w:t>
      </w:r>
      <w:r w:rsidR="001607F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Решению.</w:t>
      </w:r>
    </w:p>
    <w:p w:rsidR="004514B0" w:rsidRPr="00181E1D" w:rsidRDefault="004514B0" w:rsidP="000A2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24B08" w:rsidRPr="00181E1D" w:rsidRDefault="00A24B08" w:rsidP="000A247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268" w:hanging="1134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7772F" w:rsidRPr="00181E1D" w:rsidRDefault="0067772F" w:rsidP="00AE3BA6">
      <w:pPr>
        <w:spacing w:after="0" w:line="240" w:lineRule="auto"/>
        <w:ind w:left="2127" w:hanging="1560"/>
        <w:jc w:val="both"/>
        <w:rPr>
          <w:rFonts w:ascii="Times New Roman" w:hAnsi="Times New Roman"/>
          <w:b/>
          <w:sz w:val="28"/>
          <w:szCs w:val="28"/>
        </w:rPr>
      </w:pPr>
      <w:r w:rsidRPr="00181E1D">
        <w:rPr>
          <w:rFonts w:ascii="Times New Roman" w:hAnsi="Times New Roman"/>
          <w:b/>
          <w:sz w:val="28"/>
          <w:szCs w:val="28"/>
        </w:rPr>
        <w:t xml:space="preserve">Статья </w:t>
      </w:r>
      <w:r w:rsidR="00E417BE">
        <w:rPr>
          <w:rFonts w:ascii="Times New Roman" w:hAnsi="Times New Roman"/>
          <w:b/>
          <w:sz w:val="28"/>
          <w:szCs w:val="28"/>
        </w:rPr>
        <w:t>4</w:t>
      </w:r>
      <w:r w:rsidRPr="00181E1D">
        <w:rPr>
          <w:rFonts w:ascii="Times New Roman" w:hAnsi="Times New Roman"/>
          <w:b/>
          <w:sz w:val="28"/>
          <w:szCs w:val="28"/>
        </w:rPr>
        <w:t>. Бюджетные ассигнования на социальное обеспечение населения, не связанные с предоставлением мер социальной поддержки</w:t>
      </w:r>
    </w:p>
    <w:p w:rsidR="0067772F" w:rsidRPr="00181E1D" w:rsidRDefault="0067772F" w:rsidP="0067772F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7772F" w:rsidRPr="00181E1D" w:rsidRDefault="0067772F" w:rsidP="000A2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>Из бюджета Паевского сельского поселения Кадошкинского муниципального района Республики Мордовия предоставляются следующие бюджетные ассигнования на социальное обеспечение населения, не связанные с предоставлением мер социальной поддержки:</w:t>
      </w:r>
    </w:p>
    <w:p w:rsidR="0067772F" w:rsidRPr="00181E1D" w:rsidRDefault="0067772F" w:rsidP="000A2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>пенсия за выслугу лет лицам, замещавшим муниципальные должности, муниципальным служащим.</w:t>
      </w:r>
    </w:p>
    <w:p w:rsidR="00A24B08" w:rsidRPr="00181E1D" w:rsidRDefault="00A24B08" w:rsidP="006777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F6A3D" w:rsidRPr="00181E1D" w:rsidRDefault="008F6A3D" w:rsidP="004E797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4B08" w:rsidRPr="00181E1D" w:rsidRDefault="00A24B08" w:rsidP="00392C14">
      <w:pPr>
        <w:widowControl w:val="0"/>
        <w:tabs>
          <w:tab w:val="left" w:pos="2410"/>
        </w:tabs>
        <w:suppressAutoHyphens/>
        <w:autoSpaceDE w:val="0"/>
        <w:autoSpaceDN w:val="0"/>
        <w:adjustRightInd w:val="0"/>
        <w:spacing w:after="0" w:line="240" w:lineRule="auto"/>
        <w:ind w:left="2410" w:hanging="1843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E417BE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Резервный фонд администрации </w:t>
      </w:r>
      <w:r w:rsidR="00E17CE9" w:rsidRPr="00181E1D">
        <w:rPr>
          <w:rFonts w:ascii="Times New Roman CYR" w:hAnsi="Times New Roman CYR" w:cs="Times New Roman CYR"/>
          <w:b/>
          <w:bCs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Кадошкинского муниципального района Республики Мордовия</w:t>
      </w:r>
    </w:p>
    <w:p w:rsidR="00A24B08" w:rsidRPr="00181E1D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24B08" w:rsidRPr="00181E1D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1. Средства Резервного фонда администрации </w:t>
      </w:r>
      <w:r w:rsidR="00E17CE9"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Кадошкинского муниципального района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="003D281F" w:rsidRPr="00181E1D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CF0B2E">
        <w:rPr>
          <w:rFonts w:ascii="Times New Roman CYR" w:hAnsi="Times New Roman CYR" w:cs="Times New Roman CYR"/>
          <w:sz w:val="28"/>
          <w:szCs w:val="28"/>
        </w:rPr>
        <w:t>2024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 год и на плановый период </w:t>
      </w:r>
      <w:r w:rsidR="00CF0B2E">
        <w:rPr>
          <w:rFonts w:ascii="Times New Roman CYR" w:hAnsi="Times New Roman CYR" w:cs="Times New Roman CYR"/>
          <w:sz w:val="28"/>
          <w:szCs w:val="28"/>
        </w:rPr>
        <w:t>2025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CF0B2E">
        <w:rPr>
          <w:rFonts w:ascii="Times New Roman CYR" w:hAnsi="Times New Roman CYR" w:cs="Times New Roman CYR"/>
          <w:sz w:val="28"/>
          <w:szCs w:val="28"/>
        </w:rPr>
        <w:t>2026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 годов 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в сумме </w:t>
      </w:r>
      <w:r w:rsidR="00C412CD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5</w:t>
      </w:r>
      <w:r w:rsidRPr="00222C83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,0</w:t>
      </w:r>
      <w:r w:rsidR="007A2712" w:rsidRPr="00181E1D">
        <w:rPr>
          <w:rFonts w:ascii="Times New Roman CYR" w:hAnsi="Times New Roman CYR" w:cs="Times New Roman CYR"/>
          <w:sz w:val="28"/>
          <w:szCs w:val="28"/>
        </w:rPr>
        <w:t xml:space="preserve"> тыс.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рублей </w:t>
      </w:r>
      <w:r w:rsidR="00A665F1" w:rsidRPr="00181E1D">
        <w:rPr>
          <w:rFonts w:ascii="Times New Roman CYR" w:hAnsi="Times New Roman CYR" w:cs="Times New Roman CYR"/>
          <w:sz w:val="28"/>
          <w:szCs w:val="28"/>
        </w:rPr>
        <w:t xml:space="preserve">ежегодно </w:t>
      </w:r>
      <w:r w:rsidRPr="00181E1D">
        <w:rPr>
          <w:rFonts w:ascii="Times New Roman CYR" w:hAnsi="Times New Roman CYR" w:cs="Times New Roman CYR"/>
          <w:sz w:val="28"/>
          <w:szCs w:val="28"/>
        </w:rPr>
        <w:t>расходуются на финансирование обеспечения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A24B08" w:rsidRPr="00181E1D" w:rsidRDefault="00B82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>2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. Порядок расходования средств Резервного фонда администрации </w:t>
      </w:r>
      <w:r w:rsidR="00E17CE9"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Кадошкинского муниципального района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>определяется</w:t>
      </w:r>
      <w:r w:rsidR="001C77F4">
        <w:rPr>
          <w:rFonts w:ascii="Times New Roman CYR" w:hAnsi="Times New Roman CYR" w:cs="Times New Roman CYR"/>
          <w:sz w:val="28"/>
          <w:szCs w:val="28"/>
        </w:rPr>
        <w:t xml:space="preserve"> постановлением администрации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17CE9"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Кадошкинского муниципального района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 Республики Мордовия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>.</w:t>
      </w:r>
    </w:p>
    <w:p w:rsidR="00A24B08" w:rsidRPr="00181E1D" w:rsidRDefault="00B82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>3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. Отчет об использовании бюджетных ассигнований Резервного фонда администрации </w:t>
      </w:r>
      <w:r w:rsidR="00E17CE9"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Кадошкинского муниципального района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>Республики Мордовия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прилагается к годовому отчет</w:t>
      </w:r>
      <w:r w:rsidRPr="00181E1D">
        <w:rPr>
          <w:rFonts w:ascii="Times New Roman CYR" w:hAnsi="Times New Roman CYR" w:cs="Times New Roman CYR"/>
          <w:sz w:val="28"/>
          <w:szCs w:val="28"/>
        </w:rPr>
        <w:t>у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об исполнении бюджета.</w:t>
      </w:r>
    </w:p>
    <w:p w:rsidR="003B190A" w:rsidRPr="003B190A" w:rsidRDefault="003B190A" w:rsidP="00E417BE">
      <w:pPr>
        <w:pStyle w:val="consplusnormal0mrcssattr"/>
        <w:shd w:val="clear" w:color="auto" w:fill="FFFFFF"/>
        <w:spacing w:line="171" w:lineRule="atLeast"/>
        <w:ind w:left="2410" w:hanging="1843"/>
        <w:jc w:val="both"/>
        <w:rPr>
          <w:rFonts w:ascii="Arial" w:hAnsi="Arial" w:cs="Arial"/>
          <w:sz w:val="18"/>
          <w:szCs w:val="18"/>
        </w:rPr>
      </w:pPr>
      <w:r w:rsidRPr="003B190A">
        <w:rPr>
          <w:b/>
          <w:bCs/>
          <w:sz w:val="28"/>
          <w:szCs w:val="28"/>
        </w:rPr>
        <w:t>Статья</w:t>
      </w:r>
      <w:r>
        <w:rPr>
          <w:b/>
          <w:bCs/>
          <w:sz w:val="28"/>
          <w:szCs w:val="28"/>
        </w:rPr>
        <w:t xml:space="preserve"> </w:t>
      </w:r>
      <w:r w:rsidR="00E417BE">
        <w:rPr>
          <w:b/>
          <w:bCs/>
          <w:sz w:val="28"/>
          <w:szCs w:val="28"/>
        </w:rPr>
        <w:t>6</w:t>
      </w:r>
      <w:r w:rsidRPr="003B190A">
        <w:rPr>
          <w:b/>
          <w:bCs/>
          <w:sz w:val="28"/>
          <w:szCs w:val="28"/>
        </w:rPr>
        <w:t>. Бюджетные ассигнования Дорожного фонда</w:t>
      </w:r>
      <w:r w:rsidR="00E417BE">
        <w:rPr>
          <w:b/>
          <w:bCs/>
          <w:sz w:val="28"/>
          <w:szCs w:val="28"/>
        </w:rPr>
        <w:t xml:space="preserve"> </w:t>
      </w:r>
      <w:r>
        <w:rPr>
          <w:b/>
          <w:bCs/>
          <w:spacing w:val="2"/>
          <w:sz w:val="28"/>
          <w:szCs w:val="28"/>
        </w:rPr>
        <w:t>Паевского</w:t>
      </w:r>
      <w:r w:rsidR="00E417BE">
        <w:rPr>
          <w:b/>
          <w:bCs/>
          <w:spacing w:val="2"/>
          <w:sz w:val="28"/>
          <w:szCs w:val="28"/>
        </w:rPr>
        <w:t xml:space="preserve"> </w:t>
      </w:r>
      <w:r w:rsidRPr="003B190A">
        <w:rPr>
          <w:b/>
          <w:bCs/>
          <w:sz w:val="28"/>
          <w:szCs w:val="28"/>
        </w:rPr>
        <w:t>сельского поселения</w:t>
      </w:r>
      <w:r w:rsidR="00E417B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Кадошкинского</w:t>
      </w:r>
      <w:r w:rsidRPr="003B190A">
        <w:rPr>
          <w:b/>
          <w:bCs/>
          <w:sz w:val="28"/>
          <w:szCs w:val="28"/>
        </w:rPr>
        <w:t xml:space="preserve"> муниципального района Республики Мордовия</w:t>
      </w:r>
    </w:p>
    <w:p w:rsidR="003B190A" w:rsidRPr="003B190A" w:rsidRDefault="003B190A" w:rsidP="003B190A">
      <w:pPr>
        <w:pStyle w:val="consplusnormal0mrcssattr"/>
        <w:shd w:val="clear" w:color="auto" w:fill="FFFFFF"/>
        <w:spacing w:line="171" w:lineRule="atLeast"/>
        <w:ind w:firstLine="540"/>
        <w:jc w:val="both"/>
        <w:rPr>
          <w:sz w:val="28"/>
          <w:szCs w:val="28"/>
        </w:rPr>
      </w:pPr>
      <w:r w:rsidRPr="003B190A">
        <w:rPr>
          <w:sz w:val="28"/>
          <w:szCs w:val="28"/>
        </w:rPr>
        <w:t>1. Утвердить объем бюджетных ассигнований Дорожного фонда </w:t>
      </w:r>
      <w:r w:rsidRPr="003B190A">
        <w:rPr>
          <w:spacing w:val="2"/>
          <w:sz w:val="28"/>
          <w:szCs w:val="28"/>
        </w:rPr>
        <w:t>Паевского </w:t>
      </w:r>
      <w:r w:rsidRPr="003B190A">
        <w:rPr>
          <w:sz w:val="28"/>
          <w:szCs w:val="28"/>
        </w:rPr>
        <w:t>сельского поселения</w:t>
      </w:r>
      <w:r w:rsidRPr="003B190A">
        <w:rPr>
          <w:b/>
          <w:bCs/>
          <w:sz w:val="28"/>
          <w:szCs w:val="28"/>
        </w:rPr>
        <w:t> </w:t>
      </w:r>
      <w:r w:rsidRPr="003B190A">
        <w:rPr>
          <w:sz w:val="28"/>
          <w:szCs w:val="28"/>
        </w:rPr>
        <w:t>Кадошкинского муниципального района</w:t>
      </w:r>
      <w:r w:rsidR="00836000">
        <w:rPr>
          <w:sz w:val="28"/>
          <w:szCs w:val="28"/>
        </w:rPr>
        <w:t xml:space="preserve"> Республики Мордовия</w:t>
      </w:r>
      <w:r w:rsidRPr="003B190A">
        <w:rPr>
          <w:sz w:val="28"/>
          <w:szCs w:val="28"/>
        </w:rPr>
        <w:t xml:space="preserve"> на </w:t>
      </w:r>
      <w:r w:rsidR="00CF0B2E">
        <w:rPr>
          <w:sz w:val="28"/>
          <w:szCs w:val="28"/>
        </w:rPr>
        <w:t>2024</w:t>
      </w:r>
      <w:r w:rsidRPr="003B190A">
        <w:rPr>
          <w:sz w:val="28"/>
          <w:szCs w:val="28"/>
        </w:rPr>
        <w:t xml:space="preserve"> год в сумме </w:t>
      </w:r>
      <w:r w:rsidR="00677B32">
        <w:rPr>
          <w:b/>
          <w:i/>
          <w:sz w:val="28"/>
          <w:szCs w:val="28"/>
        </w:rPr>
        <w:t>452</w:t>
      </w:r>
      <w:r w:rsidR="00265495">
        <w:rPr>
          <w:b/>
          <w:i/>
          <w:sz w:val="28"/>
          <w:szCs w:val="28"/>
        </w:rPr>
        <w:t>,</w:t>
      </w:r>
      <w:r w:rsidR="00677B32">
        <w:rPr>
          <w:b/>
          <w:i/>
          <w:sz w:val="28"/>
          <w:szCs w:val="28"/>
        </w:rPr>
        <w:t>5</w:t>
      </w:r>
      <w:r w:rsidRPr="003B190A">
        <w:rPr>
          <w:sz w:val="28"/>
          <w:szCs w:val="28"/>
        </w:rPr>
        <w:t xml:space="preserve"> тыс. рублей, на </w:t>
      </w:r>
      <w:r w:rsidR="00CF0B2E">
        <w:rPr>
          <w:sz w:val="28"/>
          <w:szCs w:val="28"/>
        </w:rPr>
        <w:t>2025</w:t>
      </w:r>
      <w:r w:rsidRPr="003B190A">
        <w:rPr>
          <w:sz w:val="28"/>
          <w:szCs w:val="28"/>
        </w:rPr>
        <w:t xml:space="preserve"> год в сумме </w:t>
      </w:r>
      <w:r w:rsidR="00677B32">
        <w:rPr>
          <w:b/>
          <w:i/>
          <w:sz w:val="28"/>
          <w:szCs w:val="28"/>
        </w:rPr>
        <w:t>476</w:t>
      </w:r>
      <w:r w:rsidR="00265495">
        <w:rPr>
          <w:b/>
          <w:i/>
          <w:sz w:val="28"/>
          <w:szCs w:val="28"/>
        </w:rPr>
        <w:t>,</w:t>
      </w:r>
      <w:r w:rsidR="00677B32">
        <w:rPr>
          <w:b/>
          <w:i/>
          <w:sz w:val="28"/>
          <w:szCs w:val="28"/>
        </w:rPr>
        <w:t>5</w:t>
      </w:r>
      <w:r w:rsidRPr="003B190A">
        <w:rPr>
          <w:sz w:val="28"/>
          <w:szCs w:val="28"/>
        </w:rPr>
        <w:t xml:space="preserve"> тыс</w:t>
      </w:r>
      <w:r w:rsidR="00E635DE">
        <w:rPr>
          <w:sz w:val="28"/>
          <w:szCs w:val="28"/>
        </w:rPr>
        <w:t xml:space="preserve">. рублей, на </w:t>
      </w:r>
      <w:r w:rsidR="00CF0B2E">
        <w:rPr>
          <w:sz w:val="28"/>
          <w:szCs w:val="28"/>
        </w:rPr>
        <w:t>2026</w:t>
      </w:r>
      <w:r w:rsidR="00E635DE">
        <w:rPr>
          <w:sz w:val="28"/>
          <w:szCs w:val="28"/>
        </w:rPr>
        <w:t xml:space="preserve"> год в сумме </w:t>
      </w:r>
      <w:r w:rsidR="00677B32">
        <w:rPr>
          <w:b/>
          <w:i/>
          <w:sz w:val="28"/>
          <w:szCs w:val="28"/>
        </w:rPr>
        <w:t>490</w:t>
      </w:r>
      <w:r w:rsidR="00265495">
        <w:rPr>
          <w:b/>
          <w:i/>
          <w:sz w:val="28"/>
          <w:szCs w:val="28"/>
        </w:rPr>
        <w:t>,</w:t>
      </w:r>
      <w:r w:rsidR="00677B32">
        <w:rPr>
          <w:b/>
          <w:i/>
          <w:sz w:val="28"/>
          <w:szCs w:val="28"/>
        </w:rPr>
        <w:t>8</w:t>
      </w:r>
      <w:r w:rsidRPr="003B190A">
        <w:rPr>
          <w:sz w:val="28"/>
          <w:szCs w:val="28"/>
        </w:rPr>
        <w:t xml:space="preserve"> тыс. рублей.</w:t>
      </w:r>
    </w:p>
    <w:p w:rsidR="003B190A" w:rsidRPr="003B190A" w:rsidRDefault="003B190A" w:rsidP="003B190A">
      <w:pPr>
        <w:pStyle w:val="msonormalmrcssattr"/>
        <w:shd w:val="clear" w:color="auto" w:fill="FFFFFF"/>
        <w:ind w:firstLine="567"/>
        <w:jc w:val="both"/>
        <w:rPr>
          <w:sz w:val="28"/>
          <w:szCs w:val="28"/>
        </w:rPr>
      </w:pPr>
      <w:r w:rsidRPr="003B190A">
        <w:rPr>
          <w:sz w:val="28"/>
          <w:szCs w:val="28"/>
        </w:rPr>
        <w:t>2. Иные направления расходования  бюджетных ассигнований Дорожного фонда </w:t>
      </w:r>
      <w:r w:rsidRPr="003B190A">
        <w:rPr>
          <w:spacing w:val="2"/>
          <w:sz w:val="28"/>
          <w:szCs w:val="28"/>
        </w:rPr>
        <w:t>Паевского </w:t>
      </w:r>
      <w:r w:rsidRPr="003B190A">
        <w:rPr>
          <w:sz w:val="28"/>
          <w:szCs w:val="28"/>
        </w:rPr>
        <w:t>сельского поселения</w:t>
      </w:r>
      <w:r w:rsidRPr="003B190A">
        <w:rPr>
          <w:b/>
          <w:bCs/>
          <w:sz w:val="28"/>
          <w:szCs w:val="28"/>
        </w:rPr>
        <w:t> </w:t>
      </w:r>
      <w:r w:rsidRPr="003B190A">
        <w:rPr>
          <w:sz w:val="28"/>
          <w:szCs w:val="28"/>
        </w:rPr>
        <w:t xml:space="preserve">Кадошкинского муниципального района </w:t>
      </w:r>
      <w:r>
        <w:rPr>
          <w:sz w:val="28"/>
          <w:szCs w:val="28"/>
        </w:rPr>
        <w:t xml:space="preserve">Республики Мордовия </w:t>
      </w:r>
      <w:r w:rsidRPr="003B190A">
        <w:rPr>
          <w:sz w:val="28"/>
          <w:szCs w:val="28"/>
        </w:rPr>
        <w:t>определяются в соответствии с порядком формирования и использования бюджетных ассигнований Дорожного фонда</w:t>
      </w:r>
      <w:r w:rsidR="00F83858">
        <w:rPr>
          <w:sz w:val="28"/>
          <w:szCs w:val="28"/>
        </w:rPr>
        <w:t xml:space="preserve"> </w:t>
      </w:r>
      <w:r w:rsidRPr="003B190A">
        <w:rPr>
          <w:spacing w:val="2"/>
          <w:sz w:val="28"/>
          <w:szCs w:val="28"/>
        </w:rPr>
        <w:t>Паевского</w:t>
      </w:r>
      <w:r w:rsidR="00F83858">
        <w:rPr>
          <w:spacing w:val="2"/>
          <w:sz w:val="28"/>
          <w:szCs w:val="28"/>
        </w:rPr>
        <w:t xml:space="preserve"> </w:t>
      </w:r>
      <w:r w:rsidRPr="003B190A">
        <w:rPr>
          <w:sz w:val="28"/>
          <w:szCs w:val="28"/>
        </w:rPr>
        <w:t>сельского поселения</w:t>
      </w:r>
      <w:r w:rsidR="00F83858">
        <w:rPr>
          <w:sz w:val="28"/>
          <w:szCs w:val="28"/>
        </w:rPr>
        <w:t xml:space="preserve"> </w:t>
      </w:r>
      <w:r w:rsidRPr="003B190A">
        <w:rPr>
          <w:sz w:val="28"/>
          <w:szCs w:val="28"/>
        </w:rPr>
        <w:t>Кадошкинского муниципального района</w:t>
      </w:r>
      <w:r>
        <w:rPr>
          <w:sz w:val="28"/>
          <w:szCs w:val="28"/>
        </w:rPr>
        <w:t xml:space="preserve"> Республики Мордовия</w:t>
      </w:r>
      <w:r w:rsidRPr="003B190A">
        <w:rPr>
          <w:sz w:val="28"/>
          <w:szCs w:val="28"/>
        </w:rPr>
        <w:t>, установленн</w:t>
      </w:r>
      <w:r w:rsidR="00F83858">
        <w:rPr>
          <w:sz w:val="28"/>
          <w:szCs w:val="28"/>
        </w:rPr>
        <w:t>ы</w:t>
      </w:r>
      <w:r w:rsidRPr="003B190A">
        <w:rPr>
          <w:sz w:val="28"/>
          <w:szCs w:val="28"/>
        </w:rPr>
        <w:t xml:space="preserve">м </w:t>
      </w:r>
      <w:r w:rsidR="00F83858">
        <w:rPr>
          <w:sz w:val="28"/>
          <w:szCs w:val="28"/>
        </w:rPr>
        <w:t xml:space="preserve">постановлением </w:t>
      </w:r>
      <w:r w:rsidRPr="003B190A">
        <w:rPr>
          <w:sz w:val="28"/>
          <w:szCs w:val="28"/>
        </w:rPr>
        <w:t>администраци</w:t>
      </w:r>
      <w:r w:rsidR="00F83858">
        <w:rPr>
          <w:sz w:val="28"/>
          <w:szCs w:val="28"/>
        </w:rPr>
        <w:t xml:space="preserve">и </w:t>
      </w:r>
      <w:r w:rsidRPr="003B190A">
        <w:rPr>
          <w:spacing w:val="2"/>
          <w:sz w:val="28"/>
          <w:szCs w:val="28"/>
        </w:rPr>
        <w:t>Паевского</w:t>
      </w:r>
      <w:r w:rsidR="00F83858">
        <w:rPr>
          <w:spacing w:val="2"/>
          <w:sz w:val="28"/>
          <w:szCs w:val="28"/>
        </w:rPr>
        <w:t xml:space="preserve"> </w:t>
      </w:r>
      <w:r w:rsidRPr="003B190A">
        <w:rPr>
          <w:sz w:val="28"/>
          <w:szCs w:val="28"/>
        </w:rPr>
        <w:t>сельского поселения</w:t>
      </w:r>
      <w:r w:rsidR="00F83858">
        <w:rPr>
          <w:sz w:val="28"/>
          <w:szCs w:val="28"/>
        </w:rPr>
        <w:t xml:space="preserve"> </w:t>
      </w:r>
      <w:r w:rsidRPr="003B190A">
        <w:rPr>
          <w:sz w:val="28"/>
          <w:szCs w:val="28"/>
        </w:rPr>
        <w:t>Кадошкинского муниципального района</w:t>
      </w:r>
      <w:r>
        <w:rPr>
          <w:sz w:val="28"/>
          <w:szCs w:val="28"/>
        </w:rPr>
        <w:t xml:space="preserve"> Республики Мордовия</w:t>
      </w:r>
      <w:r w:rsidRPr="003B190A">
        <w:rPr>
          <w:sz w:val="28"/>
          <w:szCs w:val="28"/>
        </w:rPr>
        <w:t>.</w:t>
      </w:r>
    </w:p>
    <w:p w:rsidR="003F680E" w:rsidRPr="00181E1D" w:rsidRDefault="003F68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21F26" w:rsidRPr="00181E1D" w:rsidRDefault="00B828BB" w:rsidP="00392C1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268" w:hanging="1701"/>
        <w:jc w:val="both"/>
        <w:rPr>
          <w:rFonts w:ascii="Times New Roman" w:hAnsi="Times New Roman"/>
          <w:b/>
          <w:sz w:val="28"/>
          <w:szCs w:val="28"/>
        </w:rPr>
      </w:pPr>
      <w:r w:rsidRPr="00181E1D">
        <w:rPr>
          <w:rFonts w:ascii="Times New Roman" w:hAnsi="Times New Roman"/>
          <w:b/>
          <w:sz w:val="28"/>
          <w:szCs w:val="28"/>
        </w:rPr>
        <w:t xml:space="preserve">Статья </w:t>
      </w:r>
      <w:r w:rsidR="00392C14">
        <w:rPr>
          <w:rFonts w:ascii="Times New Roman" w:hAnsi="Times New Roman"/>
          <w:b/>
          <w:sz w:val="28"/>
          <w:szCs w:val="28"/>
        </w:rPr>
        <w:t>7</w:t>
      </w:r>
      <w:r w:rsidR="00721F26" w:rsidRPr="00181E1D">
        <w:rPr>
          <w:rFonts w:ascii="Times New Roman" w:hAnsi="Times New Roman"/>
          <w:b/>
          <w:sz w:val="28"/>
          <w:szCs w:val="28"/>
        </w:rPr>
        <w:t xml:space="preserve">. Муниципальные внутренние заимствования </w:t>
      </w:r>
      <w:r w:rsidR="00721F26" w:rsidRPr="00181E1D">
        <w:rPr>
          <w:rFonts w:ascii="Times New Roman CYR" w:hAnsi="Times New Roman CYR" w:cs="Times New Roman CYR"/>
          <w:b/>
          <w:sz w:val="28"/>
          <w:szCs w:val="28"/>
        </w:rPr>
        <w:t>Паевского сельского поселения Кадошкинского муниципального района</w:t>
      </w:r>
      <w:r w:rsidR="00721F26" w:rsidRPr="00181E1D">
        <w:rPr>
          <w:rFonts w:ascii="Times New Roman" w:hAnsi="Times New Roman"/>
          <w:b/>
          <w:sz w:val="28"/>
          <w:szCs w:val="28"/>
        </w:rPr>
        <w:t xml:space="preserve"> Республики Мордовия, муниципальный долг</w:t>
      </w:r>
    </w:p>
    <w:p w:rsidR="00721F26" w:rsidRPr="00181E1D" w:rsidRDefault="00721F26" w:rsidP="00721F26">
      <w:pPr>
        <w:pStyle w:val="ConsNonformat"/>
        <w:ind w:right="0"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F26" w:rsidRPr="00181E1D" w:rsidRDefault="00721F26" w:rsidP="00721F2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lastRenderedPageBreak/>
        <w:t xml:space="preserve">1. Право осуществления муниципальных внутренних заимствований Паевского сельского поселения Кадошкинского муниципального района Республики Мордовия от имени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/>
          <w:sz w:val="28"/>
          <w:szCs w:val="28"/>
        </w:rPr>
        <w:t xml:space="preserve"> Республики Мордовия принадлежит Администрации Паевского сельского поселения Кадошкинского муниципального района Республики Мордовия.</w:t>
      </w:r>
    </w:p>
    <w:p w:rsidR="00721F26" w:rsidRPr="00181E1D" w:rsidRDefault="00721F26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2. Утвердить источники финансирования дефицита бюджета </w:t>
      </w:r>
      <w:r w:rsidR="007A2712"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="007A2712" w:rsidRPr="00181E1D">
        <w:rPr>
          <w:rFonts w:ascii="Times New Roman" w:hAnsi="Times New Roman" w:cs="Times New Roman"/>
          <w:sz w:val="28"/>
          <w:szCs w:val="28"/>
        </w:rPr>
        <w:t xml:space="preserve">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Pr="00181E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81E1D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C32425">
        <w:rPr>
          <w:rFonts w:ascii="Times New Roman" w:hAnsi="Times New Roman" w:cs="Times New Roman"/>
          <w:b/>
          <w:sz w:val="28"/>
          <w:szCs w:val="28"/>
        </w:rPr>
        <w:t>5</w:t>
      </w:r>
      <w:r w:rsidRPr="00181E1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21F26" w:rsidRPr="00181E1D" w:rsidRDefault="00721F26" w:rsidP="00721F26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3. Утвердить Программу муниципальных заимствований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Pr="00181E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81E1D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C32425">
        <w:rPr>
          <w:rFonts w:ascii="Times New Roman" w:hAnsi="Times New Roman" w:cs="Times New Roman"/>
          <w:b/>
          <w:sz w:val="28"/>
          <w:szCs w:val="28"/>
        </w:rPr>
        <w:t>6</w:t>
      </w:r>
      <w:r w:rsidR="00E414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721F26" w:rsidRPr="00181E1D" w:rsidRDefault="00721F26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4. Установить предельный объем заимствований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Pr="00181E1D">
        <w:rPr>
          <w:rFonts w:ascii="Times New Roman" w:hAnsi="Times New Roman" w:cs="Times New Roman"/>
          <w:sz w:val="28"/>
          <w:szCs w:val="28"/>
        </w:rPr>
        <w:t xml:space="preserve">на </w:t>
      </w:r>
      <w:r w:rsidR="00CF0B2E">
        <w:rPr>
          <w:rFonts w:ascii="Times New Roman" w:hAnsi="Times New Roman" w:cs="Times New Roman"/>
          <w:sz w:val="28"/>
          <w:szCs w:val="28"/>
        </w:rPr>
        <w:t>2024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60CFC" w:rsidRPr="00860CFC">
        <w:rPr>
          <w:rFonts w:ascii="Times New Roman" w:hAnsi="Times New Roman" w:cs="Times New Roman"/>
          <w:b/>
          <w:i/>
          <w:sz w:val="28"/>
          <w:szCs w:val="28"/>
        </w:rPr>
        <w:t>0,0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CF0B2E">
        <w:rPr>
          <w:rFonts w:ascii="Times New Roman" w:hAnsi="Times New Roman" w:cs="Times New Roman"/>
          <w:sz w:val="28"/>
          <w:szCs w:val="28"/>
        </w:rPr>
        <w:t>2025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60CFC" w:rsidRPr="00860CFC">
        <w:rPr>
          <w:rFonts w:ascii="Times New Roman" w:hAnsi="Times New Roman" w:cs="Times New Roman"/>
          <w:b/>
          <w:i/>
          <w:sz w:val="28"/>
          <w:szCs w:val="28"/>
        </w:rPr>
        <w:t>0,0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CF0B2E">
        <w:rPr>
          <w:rFonts w:ascii="Times New Roman" w:hAnsi="Times New Roman" w:cs="Times New Roman"/>
          <w:sz w:val="28"/>
          <w:szCs w:val="28"/>
        </w:rPr>
        <w:t>2026</w:t>
      </w:r>
      <w:r w:rsidRPr="00181E1D">
        <w:rPr>
          <w:rFonts w:ascii="Times New Roman" w:hAnsi="Times New Roman" w:cs="Times New Roman"/>
          <w:sz w:val="28"/>
          <w:szCs w:val="28"/>
        </w:rPr>
        <w:t xml:space="preserve"> – </w:t>
      </w:r>
      <w:r w:rsidR="00860CFC">
        <w:rPr>
          <w:rFonts w:ascii="Times New Roman" w:hAnsi="Times New Roman" w:cs="Times New Roman"/>
          <w:b/>
          <w:i/>
          <w:sz w:val="28"/>
          <w:szCs w:val="28"/>
        </w:rPr>
        <w:t>0,0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21F26" w:rsidRPr="00860CFC" w:rsidRDefault="00721F26" w:rsidP="00860CFC">
      <w:pPr>
        <w:pStyle w:val="ConsNonformat"/>
        <w:ind w:right="0"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5. Установить верхний предел муниципального внутреннего долга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Республики Мордовия на 1 января </w:t>
      </w:r>
      <w:r w:rsidR="00CF0B2E">
        <w:rPr>
          <w:rFonts w:ascii="Times New Roman" w:hAnsi="Times New Roman" w:cs="Times New Roman"/>
          <w:sz w:val="28"/>
          <w:szCs w:val="28"/>
        </w:rPr>
        <w:t>2025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30D89">
        <w:rPr>
          <w:rFonts w:ascii="Times New Roman" w:hAnsi="Times New Roman" w:cs="Times New Roman"/>
          <w:b/>
          <w:i/>
          <w:sz w:val="28"/>
          <w:szCs w:val="28"/>
        </w:rPr>
        <w:t>296</w:t>
      </w:r>
      <w:r w:rsidR="00860CF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130D8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1 января </w:t>
      </w:r>
      <w:r w:rsidR="00CF0B2E">
        <w:rPr>
          <w:rFonts w:ascii="Times New Roman" w:hAnsi="Times New Roman" w:cs="Times New Roman"/>
          <w:sz w:val="28"/>
          <w:szCs w:val="28"/>
        </w:rPr>
        <w:t>2026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130D89">
        <w:rPr>
          <w:rFonts w:ascii="Times New Roman" w:hAnsi="Times New Roman" w:cs="Times New Roman"/>
          <w:b/>
          <w:i/>
          <w:sz w:val="28"/>
          <w:szCs w:val="28"/>
        </w:rPr>
        <w:t>301</w:t>
      </w:r>
      <w:r w:rsidR="00860CF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130D89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1 января </w:t>
      </w:r>
      <w:r w:rsidR="00CF0B2E">
        <w:rPr>
          <w:rFonts w:ascii="Times New Roman" w:hAnsi="Times New Roman" w:cs="Times New Roman"/>
          <w:sz w:val="28"/>
          <w:szCs w:val="28"/>
        </w:rPr>
        <w:t>2026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года –</w:t>
      </w:r>
      <w:r w:rsidR="00860CFC">
        <w:rPr>
          <w:rFonts w:ascii="Times New Roman" w:hAnsi="Times New Roman" w:cs="Times New Roman"/>
          <w:sz w:val="28"/>
          <w:szCs w:val="28"/>
        </w:rPr>
        <w:t xml:space="preserve"> </w:t>
      </w:r>
      <w:r w:rsidR="00130D89">
        <w:rPr>
          <w:rFonts w:ascii="Times New Roman" w:hAnsi="Times New Roman" w:cs="Times New Roman"/>
          <w:b/>
          <w:i/>
          <w:sz w:val="28"/>
          <w:szCs w:val="28"/>
        </w:rPr>
        <w:t>311</w:t>
      </w:r>
      <w:r w:rsidR="00860CF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130D89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21F26" w:rsidRPr="00181E1D" w:rsidRDefault="007A2712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>6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721F26"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Республики Мордовия на </w:t>
      </w:r>
      <w:r w:rsidR="00CF0B2E">
        <w:rPr>
          <w:rFonts w:ascii="Times New Roman" w:hAnsi="Times New Roman" w:cs="Times New Roman"/>
          <w:sz w:val="28"/>
          <w:szCs w:val="28"/>
        </w:rPr>
        <w:t>2024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F0B2E">
        <w:rPr>
          <w:rFonts w:ascii="Times New Roman" w:hAnsi="Times New Roman" w:cs="Times New Roman"/>
          <w:sz w:val="28"/>
          <w:szCs w:val="28"/>
        </w:rPr>
        <w:t>2025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и </w:t>
      </w:r>
      <w:r w:rsidR="00CF0B2E">
        <w:rPr>
          <w:rFonts w:ascii="Times New Roman" w:hAnsi="Times New Roman" w:cs="Times New Roman"/>
          <w:sz w:val="28"/>
          <w:szCs w:val="28"/>
        </w:rPr>
        <w:t>2026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BC6603" w:rsidRPr="00BC6603">
        <w:rPr>
          <w:rFonts w:ascii="Times New Roman" w:hAnsi="Times New Roman" w:cs="Times New Roman"/>
          <w:b/>
          <w:i/>
          <w:sz w:val="28"/>
          <w:szCs w:val="28"/>
        </w:rPr>
        <w:t>2,3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721F26" w:rsidRDefault="007A2712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>7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. Муниципальные гарантии из бюджета </w:t>
      </w:r>
      <w:r w:rsidR="000E0E12"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Республики Мордовия не предоставляются.</w:t>
      </w:r>
    </w:p>
    <w:p w:rsidR="006F608B" w:rsidRDefault="006F608B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798F" w:rsidRPr="006C4A9A" w:rsidRDefault="0005798F" w:rsidP="0005798F">
      <w:pPr>
        <w:autoSpaceDE w:val="0"/>
        <w:spacing w:line="240" w:lineRule="auto"/>
        <w:ind w:left="2268" w:hanging="1701"/>
        <w:jc w:val="both"/>
        <w:rPr>
          <w:rFonts w:ascii="Times New Roman" w:hAnsi="Times New Roman"/>
          <w:b/>
          <w:sz w:val="28"/>
          <w:szCs w:val="28"/>
        </w:rPr>
      </w:pPr>
      <w:r w:rsidRPr="006C4A9A">
        <w:rPr>
          <w:rFonts w:ascii="Times New Roman" w:hAnsi="Times New Roman"/>
          <w:b/>
          <w:sz w:val="28"/>
          <w:szCs w:val="28"/>
        </w:rPr>
        <w:t xml:space="preserve">Статья 8. Расходы на исполнение судебных актов по искам к </w:t>
      </w:r>
      <w:r>
        <w:rPr>
          <w:rFonts w:ascii="Times New Roman" w:hAnsi="Times New Roman"/>
          <w:b/>
          <w:sz w:val="28"/>
          <w:szCs w:val="28"/>
        </w:rPr>
        <w:t xml:space="preserve">Паевскому сельскому поселению </w:t>
      </w:r>
      <w:r w:rsidRPr="006C4A9A">
        <w:rPr>
          <w:rFonts w:ascii="Times New Roman" w:hAnsi="Times New Roman"/>
          <w:b/>
          <w:sz w:val="28"/>
          <w:szCs w:val="28"/>
        </w:rPr>
        <w:t>Кадошкинско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6C4A9A">
        <w:rPr>
          <w:rFonts w:ascii="Times New Roman" w:hAnsi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/>
          <w:b/>
          <w:sz w:val="28"/>
          <w:szCs w:val="28"/>
        </w:rPr>
        <w:t xml:space="preserve">го </w:t>
      </w:r>
      <w:r w:rsidRPr="006C4A9A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6C4A9A">
        <w:rPr>
          <w:rFonts w:ascii="Times New Roman" w:hAnsi="Times New Roman"/>
          <w:b/>
          <w:sz w:val="28"/>
          <w:szCs w:val="28"/>
        </w:rPr>
        <w:t xml:space="preserve"> Республики Мордовия</w:t>
      </w:r>
    </w:p>
    <w:p w:rsidR="0005798F" w:rsidRPr="00CF2D3D" w:rsidRDefault="0005798F" w:rsidP="0005798F">
      <w:pPr>
        <w:pStyle w:val="a9"/>
        <w:ind w:firstLine="540"/>
        <w:jc w:val="both"/>
        <w:rPr>
          <w:sz w:val="28"/>
          <w:szCs w:val="28"/>
          <w:lang w:val="ru-RU"/>
        </w:rPr>
      </w:pPr>
      <w:r w:rsidRPr="00CF2D3D">
        <w:rPr>
          <w:sz w:val="28"/>
          <w:szCs w:val="28"/>
          <w:lang w:val="ru-RU"/>
        </w:rPr>
        <w:t>Из бюджета</w:t>
      </w:r>
      <w:r>
        <w:rPr>
          <w:sz w:val="28"/>
          <w:szCs w:val="28"/>
          <w:lang w:val="ru-RU"/>
        </w:rPr>
        <w:t xml:space="preserve"> </w:t>
      </w:r>
      <w:r w:rsidR="00AE743A" w:rsidRPr="00AE743A">
        <w:rPr>
          <w:spacing w:val="2"/>
          <w:sz w:val="28"/>
          <w:szCs w:val="28"/>
          <w:lang w:val="ru-RU"/>
        </w:rPr>
        <w:t xml:space="preserve">Паевского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3B190A">
        <w:rPr>
          <w:b/>
          <w:bCs/>
          <w:sz w:val="28"/>
          <w:szCs w:val="28"/>
        </w:rPr>
        <w:t> </w:t>
      </w:r>
      <w:r w:rsidRPr="00CF2D3D">
        <w:rPr>
          <w:sz w:val="28"/>
          <w:szCs w:val="28"/>
          <w:lang w:val="ru-RU"/>
        </w:rPr>
        <w:t xml:space="preserve">Кадошкинского муниципального района Республики Мордовия предоставляются бюджетные ассигнования на исполнение судебных актов по искам к </w:t>
      </w:r>
      <w:r w:rsidR="00AE743A" w:rsidRPr="00AE743A">
        <w:rPr>
          <w:spacing w:val="2"/>
          <w:sz w:val="28"/>
          <w:szCs w:val="28"/>
          <w:lang w:val="ru-RU"/>
        </w:rPr>
        <w:t>Паевско</w:t>
      </w:r>
      <w:r w:rsidR="00AE743A">
        <w:rPr>
          <w:spacing w:val="2"/>
          <w:sz w:val="28"/>
          <w:szCs w:val="28"/>
          <w:lang w:val="ru-RU"/>
        </w:rPr>
        <w:t>му</w:t>
      </w:r>
      <w:r w:rsidR="00AE743A" w:rsidRPr="00AE743A">
        <w:rPr>
          <w:spacing w:val="2"/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 xml:space="preserve">сельскому поселению Кадошкинского муниципального района Республики Мордовия </w:t>
      </w:r>
      <w:r w:rsidRPr="00CF2D3D">
        <w:rPr>
          <w:sz w:val="28"/>
          <w:szCs w:val="28"/>
          <w:lang w:val="ru-RU"/>
        </w:rPr>
        <w:t xml:space="preserve">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</w:t>
      </w:r>
      <w:r w:rsidR="00AE743A" w:rsidRPr="00AE743A">
        <w:rPr>
          <w:spacing w:val="2"/>
          <w:sz w:val="28"/>
          <w:szCs w:val="28"/>
          <w:lang w:val="ru-RU"/>
        </w:rPr>
        <w:t xml:space="preserve">Паевского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CF2D3D">
        <w:rPr>
          <w:sz w:val="28"/>
          <w:szCs w:val="28"/>
          <w:lang w:val="ru-RU"/>
        </w:rPr>
        <w:t xml:space="preserve"> Кадошкинского муниципального района Республики Мордовия (за исключением судебных актов о взыскании денежных средств в порядке субсидиарной ответственности главных распорядителей средств бюджета </w:t>
      </w:r>
      <w:r w:rsidR="00AE743A" w:rsidRPr="00AE743A">
        <w:rPr>
          <w:spacing w:val="2"/>
          <w:sz w:val="28"/>
          <w:szCs w:val="28"/>
          <w:lang w:val="ru-RU"/>
        </w:rPr>
        <w:t xml:space="preserve">Паевского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CF2D3D">
        <w:rPr>
          <w:sz w:val="28"/>
          <w:szCs w:val="28"/>
          <w:lang w:val="ru-RU"/>
        </w:rPr>
        <w:t xml:space="preserve"> Кадошкинского муниципального района Республики Мордовия), </w:t>
      </w:r>
      <w:r w:rsidRPr="00CF2D3D">
        <w:rPr>
          <w:sz w:val="28"/>
          <w:szCs w:val="28"/>
          <w:lang w:val="ru-RU"/>
        </w:rPr>
        <w:lastRenderedPageBreak/>
        <w:t xml:space="preserve">судебных актов о присуждении компенсации за нарушение права на исполнение судебного акта в разумный срок за счет средств бюджета </w:t>
      </w:r>
      <w:r w:rsidR="00AE743A" w:rsidRPr="00AE743A">
        <w:rPr>
          <w:spacing w:val="2"/>
          <w:sz w:val="28"/>
          <w:szCs w:val="28"/>
          <w:lang w:val="ru-RU"/>
        </w:rPr>
        <w:t xml:space="preserve">Паевского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CF2D3D">
        <w:rPr>
          <w:sz w:val="28"/>
          <w:szCs w:val="28"/>
          <w:lang w:val="ru-RU"/>
        </w:rPr>
        <w:t xml:space="preserve"> Кадошкинского муниципального района Республики Мордовия.</w:t>
      </w:r>
    </w:p>
    <w:p w:rsidR="0005798F" w:rsidRDefault="0005798F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08B" w:rsidRDefault="006F608B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08B" w:rsidRPr="00406D6A" w:rsidRDefault="00F217C5" w:rsidP="006F608B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left="1701" w:hanging="10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Статья 9</w:t>
      </w:r>
      <w:r w:rsidR="006F608B"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.  </w:t>
      </w:r>
      <w:r w:rsidR="006F608B" w:rsidRPr="00406D6A">
        <w:rPr>
          <w:rFonts w:ascii="Times New Roman" w:hAnsi="Times New Roman"/>
          <w:b/>
          <w:sz w:val="28"/>
          <w:szCs w:val="28"/>
        </w:rPr>
        <w:t xml:space="preserve">Особенности исполнения бюджета </w:t>
      </w:r>
      <w:r w:rsidR="006F608B">
        <w:rPr>
          <w:rFonts w:ascii="Times New Roman CYR" w:hAnsi="Times New Roman CYR" w:cs="Times New Roman CYR"/>
          <w:b/>
          <w:sz w:val="28"/>
          <w:szCs w:val="28"/>
        </w:rPr>
        <w:t>Паевского</w:t>
      </w:r>
      <w:r w:rsidR="006F608B" w:rsidRPr="00EB0C7A">
        <w:rPr>
          <w:rFonts w:ascii="Times New Roman CYR" w:hAnsi="Times New Roman CYR" w:cs="Times New Roman CYR"/>
          <w:b/>
          <w:sz w:val="28"/>
          <w:szCs w:val="28"/>
        </w:rPr>
        <w:t xml:space="preserve"> сельского поселения</w:t>
      </w:r>
      <w:r w:rsidR="006F608B" w:rsidRPr="00406D6A">
        <w:rPr>
          <w:rFonts w:ascii="Times New Roman" w:hAnsi="Times New Roman"/>
          <w:b/>
          <w:sz w:val="28"/>
          <w:szCs w:val="28"/>
        </w:rPr>
        <w:t xml:space="preserve"> Кадошкинского муниципального района Республики Мордовия в </w:t>
      </w:r>
      <w:r w:rsidR="00CF0B2E">
        <w:rPr>
          <w:rFonts w:ascii="Times New Roman" w:hAnsi="Times New Roman"/>
          <w:b/>
          <w:sz w:val="28"/>
          <w:szCs w:val="28"/>
        </w:rPr>
        <w:t>2024</w:t>
      </w:r>
      <w:r w:rsidR="006F608B" w:rsidRPr="00406D6A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6F608B" w:rsidRDefault="006F608B" w:rsidP="006F608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bookmarkStart w:id="0" w:name="sub_1702"/>
      <w:r w:rsidRPr="00406D6A">
        <w:rPr>
          <w:rFonts w:ascii="Times New Roman" w:hAnsi="Times New Roman"/>
          <w:sz w:val="28"/>
          <w:szCs w:val="28"/>
        </w:rPr>
        <w:t xml:space="preserve">1. Установить в соответствии с </w:t>
      </w:r>
      <w:hyperlink r:id="rId10" w:history="1">
        <w:r w:rsidRPr="00406D6A">
          <w:rPr>
            <w:rFonts w:ascii="Times New Roman" w:hAnsi="Times New Roman"/>
            <w:sz w:val="28"/>
            <w:szCs w:val="28"/>
          </w:rPr>
          <w:t>пунктом 8 статьи 217</w:t>
        </w:r>
      </w:hyperlink>
      <w:r w:rsidRPr="00406D6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следующие дополнительные основания внесения изменений в сводную бюджетную роспись бюджета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 без внесения изменений в настоящее Решение, помимо оснований, установленных </w:t>
      </w:r>
      <w:hyperlink r:id="rId11" w:history="1">
        <w:r w:rsidRPr="00406D6A">
          <w:rPr>
            <w:rFonts w:ascii="Times New Roman" w:hAnsi="Times New Roman"/>
            <w:sz w:val="28"/>
            <w:szCs w:val="28"/>
          </w:rPr>
          <w:t>пунктом 3 статьи 217</w:t>
        </w:r>
      </w:hyperlink>
      <w:r w:rsidRPr="00406D6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Федерации:</w:t>
      </w:r>
    </w:p>
    <w:bookmarkEnd w:id="0"/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1) осуществление выплат, направленных на обслуживание, сокращение и погашение долговых обязательств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 в соответствии с </w:t>
      </w:r>
      <w:hyperlink r:id="rId12" w:history="1">
        <w:r w:rsidRPr="00406D6A">
          <w:rPr>
            <w:rFonts w:ascii="Times New Roman" w:hAnsi="Times New Roman"/>
            <w:sz w:val="28"/>
            <w:szCs w:val="28"/>
          </w:rPr>
          <w:t>Бюджетным кодексом</w:t>
        </w:r>
      </w:hyperlink>
      <w:r w:rsidRPr="00406D6A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>2) перераспределение бюджетных ассигнований в целях обеспечения исполнения обязательств по расходам на оплату труда и начисления на выплаты по оплате труда, иные выплаты персоналу, за исключением фонда оплаты труда,  коммунальные услуги, лекарственные препараты и материалы, применяемые в медицинских целях, медицинское оборудование, услуги по поставке, хранению и отпуску лекарственных средств, услуги связи, продукты питания, уплату налогов, сборов и иных платежей, в том числе в рамках финансового обеспечения муниципального задания на оказание муниципальных услуг (выполнение работ);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3) осуществление мероприятий, связанных с созданием, ликвидацией и реорганизацией органов местного самоуправления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D6A">
        <w:rPr>
          <w:rFonts w:ascii="Times New Roman" w:hAnsi="Times New Roman"/>
          <w:sz w:val="28"/>
          <w:szCs w:val="28"/>
        </w:rPr>
        <w:t xml:space="preserve">Кадошкинского муниципального района Республики Мордовия, муниципальных учреждений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4) перераспределение бюджетных ассигнований в целях обеспечения исполнения обязательств, связанных с софинансированием государственных программ Российской Федерации и Республики Мордовия, национальных проектов </w:t>
      </w:r>
      <w:r w:rsidRPr="00406D6A">
        <w:rPr>
          <w:rFonts w:ascii="Times New Roman" w:hAnsi="Times New Roman"/>
          <w:sz w:val="28"/>
          <w:szCs w:val="28"/>
        </w:rPr>
        <w:lastRenderedPageBreak/>
        <w:t>(программ), федеральных проектов, входящих в состав национальных проектов (программ), и региональных проектов, направленных на достижение соответствующих целей показателей и результатов реализации федеральных проектов, входящих в состав национальных проектов (программ);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5) перераспределение бюджетных ассигнований между региональными проектами, направленными на достижение соответствующих целей, показателей и результатов реализации федеральных проектов, входящих в состав национальных проектов (программ), и (или) результатами их реализации,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 на соответствующий финансовый год;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>6) увеличение бюджетных ассигнований, предусмотренных на финансовое обеспечение реализации национальных проектов (программ), за счет уменьшения бюджетных ассигнований, не отнесенных настоящим Решением на указанные цели;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7) перераспределение бюджетных ассигнований в целях погашения кредиторской задолженности бюджета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8) перераспределение бюджетных ассигнований в целях обеспечения исполнения обязательств за счет субсидий, субвенций и иных межбюджетных трансфертов, полученных из </w:t>
      </w:r>
      <w:r w:rsidR="0098285B">
        <w:rPr>
          <w:rFonts w:ascii="Times New Roman" w:hAnsi="Times New Roman"/>
          <w:sz w:val="28"/>
          <w:szCs w:val="28"/>
        </w:rPr>
        <w:t>других бюджетов бюджетной системы Российской Федерации;</w:t>
      </w:r>
    </w:p>
    <w:p w:rsidR="006F608B" w:rsidRPr="00406D6A" w:rsidRDefault="006F608B" w:rsidP="006F608B">
      <w:pPr>
        <w:ind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6D6A">
        <w:rPr>
          <w:rFonts w:ascii="Times New Roman" w:hAnsi="Times New Roman"/>
          <w:sz w:val="28"/>
          <w:szCs w:val="28"/>
          <w:lang w:eastAsia="en-US"/>
        </w:rPr>
        <w:t xml:space="preserve">9)  перераспределение бюджетных ассигнований в целях финансового обеспечения подготовки и проведения выборов и референдумов; </w:t>
      </w:r>
    </w:p>
    <w:p w:rsidR="006F608B" w:rsidRPr="00406D6A" w:rsidRDefault="006F608B" w:rsidP="006F608B">
      <w:pPr>
        <w:pStyle w:val="a9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t xml:space="preserve">10)  перераспределение бюджетных ассигнований в целях финансового обеспечения мероприятий, связанных с предупреждением, профилактикой и устранением последствий распространения коронавирусной инфекции на территории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  <w:lang w:val="ru-RU"/>
        </w:rPr>
        <w:t xml:space="preserve"> сельского поселения</w:t>
      </w:r>
      <w:r w:rsidRPr="00406D6A">
        <w:rPr>
          <w:sz w:val="28"/>
          <w:szCs w:val="28"/>
          <w:lang w:val="ru-RU" w:eastAsia="en-US"/>
        </w:rPr>
        <w:t xml:space="preserve"> Кадошкинского муниципального района Республики Мордовия;</w:t>
      </w:r>
    </w:p>
    <w:p w:rsidR="006F608B" w:rsidRPr="00406D6A" w:rsidRDefault="006F608B" w:rsidP="006F608B">
      <w:pPr>
        <w:pStyle w:val="a9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t xml:space="preserve">11)  перераспределение бюджетных ассигнований в целях осуществления капитального и (или) текущего ремонта, технического обследования, авторского надзора объектов муниципальной собственности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  <w:lang w:val="ru-RU"/>
        </w:rPr>
        <w:t xml:space="preserve"> сельского поселения</w:t>
      </w:r>
      <w:r w:rsidRPr="00406D6A">
        <w:rPr>
          <w:sz w:val="28"/>
          <w:szCs w:val="28"/>
          <w:lang w:val="ru-RU" w:eastAsia="en-US"/>
        </w:rPr>
        <w:t xml:space="preserve"> Кадошкинского муниципального района Республики Мордовия, мероприятий по переносу (переустройству, технологическому присоединению) принадлежащих юридическим лицам инженерных сетей, коммуникаций, сооружений;</w:t>
      </w:r>
    </w:p>
    <w:p w:rsidR="006F608B" w:rsidRPr="00406D6A" w:rsidRDefault="006F608B" w:rsidP="006F608B">
      <w:pPr>
        <w:pStyle w:val="a9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lastRenderedPageBreak/>
        <w:t>1</w:t>
      </w:r>
      <w:r w:rsidR="0098285B">
        <w:rPr>
          <w:sz w:val="28"/>
          <w:szCs w:val="28"/>
          <w:lang w:val="ru-RU" w:eastAsia="en-US"/>
        </w:rPr>
        <w:t>2</w:t>
      </w:r>
      <w:r w:rsidRPr="00406D6A">
        <w:rPr>
          <w:sz w:val="28"/>
          <w:szCs w:val="28"/>
          <w:lang w:val="ru-RU" w:eastAsia="en-US"/>
        </w:rPr>
        <w:t>) перераспределение бюджетных ассигнований Дорожного фонда Кадошкинского муниципального района Республики Мордовия;</w:t>
      </w:r>
    </w:p>
    <w:p w:rsidR="006F608B" w:rsidRPr="00406D6A" w:rsidRDefault="006F608B" w:rsidP="006F608B">
      <w:pPr>
        <w:pStyle w:val="a9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t>1</w:t>
      </w:r>
      <w:r w:rsidR="0098285B">
        <w:rPr>
          <w:sz w:val="28"/>
          <w:szCs w:val="28"/>
          <w:lang w:val="ru-RU" w:eastAsia="en-US"/>
        </w:rPr>
        <w:t>3</w:t>
      </w:r>
      <w:r w:rsidRPr="00406D6A">
        <w:rPr>
          <w:sz w:val="28"/>
          <w:szCs w:val="28"/>
          <w:lang w:val="ru-RU" w:eastAsia="en-US"/>
        </w:rPr>
        <w:t>) перераспределение бюджетных ассигнований в целях исполнения предписаний (постановления, представления, решения) органа (должностного лица), осуществляющего государственный надзор (контроль), об устранении нару</w:t>
      </w:r>
      <w:r w:rsidR="0098285B">
        <w:rPr>
          <w:sz w:val="28"/>
          <w:szCs w:val="28"/>
          <w:lang w:val="ru-RU" w:eastAsia="en-US"/>
        </w:rPr>
        <w:t>шений законодательства.</w:t>
      </w:r>
    </w:p>
    <w:p w:rsidR="006105A4" w:rsidRPr="00406D6A" w:rsidRDefault="006105A4" w:rsidP="006105A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  <w:lang w:eastAsia="en-US"/>
        </w:rPr>
        <w:t xml:space="preserve">2. </w:t>
      </w:r>
      <w:r w:rsidRPr="00406D6A">
        <w:rPr>
          <w:rFonts w:ascii="Times New Roman" w:hAnsi="Times New Roman"/>
          <w:sz w:val="28"/>
          <w:szCs w:val="28"/>
        </w:rPr>
        <w:t>Установить, что в соответствии с подпунктом 1 пункта 1 статьи 242.26 Бюджетного кодекса Российской Федерации казначейскому сопровождению подлежат:</w:t>
      </w:r>
    </w:p>
    <w:p w:rsidR="006105A4" w:rsidRDefault="006105A4" w:rsidP="006105A4">
      <w:pPr>
        <w:spacing w:line="240" w:lineRule="auto"/>
        <w:ind w:firstLine="426"/>
        <w:jc w:val="both"/>
        <w:rPr>
          <w:sz w:val="28"/>
          <w:szCs w:val="28"/>
        </w:rPr>
      </w:pPr>
      <w:r w:rsidRPr="00212E68">
        <w:rPr>
          <w:rFonts w:ascii="Times New Roman" w:hAnsi="Times New Roman"/>
          <w:sz w:val="28"/>
          <w:szCs w:val="28"/>
        </w:rPr>
        <w:t>1)</w:t>
      </w:r>
      <w:r w:rsidRPr="00212E6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243F02">
        <w:rPr>
          <w:rFonts w:ascii="Times New Roman" w:hAnsi="Times New Roman"/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 для обеспечения муниципальных нужд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Мордовия, авансовые платежи по муниципальным контрактам, предметом которых являются капитальные вложения в объекты муниципальной собственности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Мордовия, субсидии юридическим лицам (за исключением субсидий муниципальным бюджетным учреждениям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Мордовия), бюджетные инвестиции юридическим лицам, предоставляемые в соответствии со статьей 80 Бюджетного кодекса Российской Федерации, предоставляемые из бюджета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Мордовия, источником финансового обеспечения которых являются субсидии и иные межбюджетные трансферты из республиканского бюджета Республики Мордовия, софинансируемые (финансируемые) за счет субсидий и иных межбюджетных трансфертов из федерального бюджета;</w:t>
      </w:r>
      <w:r w:rsidRPr="00E83136">
        <w:rPr>
          <w:sz w:val="28"/>
          <w:szCs w:val="28"/>
        </w:rPr>
        <w:t xml:space="preserve"> </w:t>
      </w:r>
    </w:p>
    <w:p w:rsidR="006105A4" w:rsidRPr="00212E68" w:rsidRDefault="006105A4" w:rsidP="006105A4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12E68">
        <w:rPr>
          <w:rFonts w:ascii="Times New Roman" w:hAnsi="Times New Roman"/>
          <w:sz w:val="28"/>
          <w:szCs w:val="28"/>
        </w:rPr>
        <w:t xml:space="preserve">2) </w:t>
      </w:r>
      <w:r w:rsidRPr="00DD65FA">
        <w:rPr>
          <w:rFonts w:ascii="Times New Roman" w:hAnsi="Times New Roman"/>
          <w:sz w:val="28"/>
          <w:szCs w:val="28"/>
        </w:rPr>
        <w:t>авансовые платежи по муниципальным контрактам о поставке товаров, выполнении работ, оказании услуг, заключаемым на сумму 30 000,0 тыс. рублей и более для обеспечения муниципальных нужд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DD65F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Мордовия, предоставляемые из бюджета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DD65F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Мордовия, источником финансового обеспечения которых являются субсидии и иные межбюджетные трансферты из республиканского бюджета Республики Мордовия, за исключением субсидий и иных межбюджетных трансфертов, указанных в подпункте первом настоящего пункта</w:t>
      </w:r>
      <w:r w:rsidRPr="00212E68">
        <w:rPr>
          <w:rFonts w:ascii="Times New Roman" w:hAnsi="Times New Roman"/>
          <w:sz w:val="28"/>
          <w:szCs w:val="28"/>
        </w:rPr>
        <w:t>;</w:t>
      </w:r>
    </w:p>
    <w:p w:rsidR="006105A4" w:rsidRPr="00DD65FA" w:rsidRDefault="006105A4" w:rsidP="006105A4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12E68">
        <w:rPr>
          <w:rFonts w:ascii="Times New Roman" w:hAnsi="Times New Roman"/>
          <w:sz w:val="28"/>
          <w:szCs w:val="28"/>
        </w:rPr>
        <w:t xml:space="preserve">3) </w:t>
      </w:r>
      <w:r w:rsidRPr="00DD65FA">
        <w:rPr>
          <w:rFonts w:ascii="Times New Roman" w:hAnsi="Times New Roman"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подпункте первом настоящего подпункта;</w:t>
      </w:r>
    </w:p>
    <w:p w:rsidR="006105A4" w:rsidRPr="00DD65FA" w:rsidRDefault="006105A4" w:rsidP="006105A4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D65FA">
        <w:rPr>
          <w:rFonts w:ascii="Times New Roman" w:hAnsi="Times New Roman"/>
          <w:sz w:val="28"/>
          <w:szCs w:val="28"/>
        </w:rPr>
        <w:lastRenderedPageBreak/>
        <w:t>4)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первом – третьем настоящего пункта муниципальных контрактов (контрактов, договоров) о поставке товаров, выполнении работ, оказании услуг, договоров (соглашений) о предоставлении субсидий (бюджетных инвестиций)</w:t>
      </w:r>
      <w:r>
        <w:rPr>
          <w:rFonts w:ascii="Times New Roman" w:hAnsi="Times New Roman"/>
          <w:sz w:val="28"/>
          <w:szCs w:val="28"/>
        </w:rPr>
        <w:t>.</w:t>
      </w:r>
    </w:p>
    <w:p w:rsidR="006105A4" w:rsidRPr="00DD65FA" w:rsidRDefault="006105A4" w:rsidP="006105A4">
      <w:pPr>
        <w:spacing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DD65FA">
        <w:rPr>
          <w:rFonts w:ascii="Times New Roman" w:hAnsi="Times New Roman"/>
          <w:sz w:val="28"/>
          <w:szCs w:val="28"/>
        </w:rPr>
        <w:t>3. Положения пункта 2 настоящей статьи не распространяются на средства, определенные в статье 242.27 Бюджетного кодекса Российской Федерации, и средства, подлежащие казначейскому сопровождению в соответствии с федеральным законом о федеральном бюджете на 2024 год и на плановый период 2025 и 2026 годов и федеральными законами, устанавливающими особенности исполнения бюджетов бюджетной системы Российской Федерации в 2024 году.</w:t>
      </w:r>
    </w:p>
    <w:p w:rsidR="006F608B" w:rsidRPr="00181E1D" w:rsidRDefault="006F608B" w:rsidP="006F608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BD6" w:rsidRPr="00181E1D" w:rsidRDefault="00753BD6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3BD6" w:rsidRPr="00181E1D" w:rsidRDefault="00753BD6" w:rsidP="00753B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F217C5">
        <w:rPr>
          <w:rFonts w:ascii="Times New Roman CYR" w:hAnsi="Times New Roman CYR" w:cs="Times New Roman CYR"/>
          <w:b/>
          <w:bCs/>
          <w:sz w:val="28"/>
          <w:szCs w:val="28"/>
        </w:rPr>
        <w:t>10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81E1D">
        <w:rPr>
          <w:rFonts w:ascii="Times New Roman" w:hAnsi="Times New Roman"/>
          <w:b/>
          <w:bCs/>
          <w:sz w:val="28"/>
          <w:szCs w:val="28"/>
        </w:rPr>
        <w:t>Вступление настоящего Решения в силу</w:t>
      </w:r>
    </w:p>
    <w:p w:rsidR="00753BD6" w:rsidRPr="00181E1D" w:rsidRDefault="00753BD6" w:rsidP="00753BD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Настоящее Решение вступает в силу с 1 января </w:t>
      </w:r>
      <w:r w:rsidR="00CF0B2E">
        <w:rPr>
          <w:rFonts w:ascii="Times New Roman CYR" w:hAnsi="Times New Roman CYR" w:cs="Times New Roman CYR"/>
          <w:sz w:val="28"/>
          <w:szCs w:val="28"/>
        </w:rPr>
        <w:t>2024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A24B08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F608B" w:rsidRPr="00181E1D" w:rsidRDefault="006F608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3BD6" w:rsidRPr="00181E1D" w:rsidRDefault="00FC47B3" w:rsidP="0075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F217C5">
        <w:rPr>
          <w:rFonts w:ascii="Times New Roman CYR" w:hAnsi="Times New Roman CYR" w:cs="Times New Roman CYR"/>
          <w:b/>
          <w:bCs/>
          <w:sz w:val="28"/>
          <w:szCs w:val="28"/>
        </w:rPr>
        <w:t>11</w:t>
      </w:r>
      <w:r w:rsidR="00A24B08"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 w:rsidR="00753BD6"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753BD6" w:rsidRPr="00181E1D">
        <w:rPr>
          <w:rFonts w:ascii="Times New Roman" w:hAnsi="Times New Roman"/>
          <w:b/>
          <w:bCs/>
          <w:sz w:val="28"/>
          <w:szCs w:val="28"/>
        </w:rPr>
        <w:t xml:space="preserve">Действие нормативных правовых актов </w:t>
      </w:r>
      <w:r w:rsidR="00A665F1" w:rsidRPr="00181E1D">
        <w:rPr>
          <w:rFonts w:ascii="Times New Roman" w:hAnsi="Times New Roman"/>
          <w:b/>
          <w:bCs/>
          <w:sz w:val="28"/>
          <w:szCs w:val="28"/>
        </w:rPr>
        <w:t>а</w:t>
      </w:r>
      <w:r w:rsidR="00753BD6" w:rsidRPr="00181E1D">
        <w:rPr>
          <w:rFonts w:ascii="Times New Roman" w:hAnsi="Times New Roman"/>
          <w:b/>
          <w:bCs/>
          <w:sz w:val="28"/>
          <w:szCs w:val="28"/>
        </w:rPr>
        <w:t xml:space="preserve">дминистрации </w:t>
      </w:r>
    </w:p>
    <w:p w:rsidR="000A2472" w:rsidRPr="00181E1D" w:rsidRDefault="00753BD6" w:rsidP="00753BD6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sz w:val="28"/>
          <w:szCs w:val="28"/>
        </w:rPr>
        <w:t xml:space="preserve">Паевского сельского поселения Кадошкинского </w:t>
      </w:r>
    </w:p>
    <w:p w:rsidR="00753BD6" w:rsidRPr="00181E1D" w:rsidRDefault="00753BD6" w:rsidP="00753BD6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sz w:val="28"/>
          <w:szCs w:val="28"/>
        </w:rPr>
        <w:t>муниципального района</w:t>
      </w:r>
      <w:r w:rsidRPr="00181E1D">
        <w:rPr>
          <w:rFonts w:ascii="Times New Roman" w:hAnsi="Times New Roman"/>
          <w:b/>
          <w:bCs/>
          <w:sz w:val="28"/>
          <w:szCs w:val="28"/>
        </w:rPr>
        <w:t xml:space="preserve"> Республики Мордовия</w:t>
      </w:r>
    </w:p>
    <w:p w:rsidR="00A24B08" w:rsidRPr="00181E1D" w:rsidRDefault="00A24B08" w:rsidP="00753BD6">
      <w:pPr>
        <w:autoSpaceDE w:val="0"/>
        <w:autoSpaceDN w:val="0"/>
        <w:adjustRightInd w:val="0"/>
        <w:spacing w:after="0"/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3BD6" w:rsidRPr="00181E1D" w:rsidRDefault="00753BD6" w:rsidP="006C7EA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81E1D">
        <w:rPr>
          <w:rFonts w:ascii="Times New Roman" w:hAnsi="Times New Roman"/>
          <w:bCs/>
          <w:sz w:val="28"/>
          <w:szCs w:val="28"/>
        </w:rPr>
        <w:t xml:space="preserve">Установить, что нормативные правовые акты </w:t>
      </w:r>
      <w:r w:rsidR="00A665F1" w:rsidRPr="00181E1D">
        <w:rPr>
          <w:rFonts w:ascii="Times New Roman" w:hAnsi="Times New Roman"/>
          <w:bCs/>
          <w:sz w:val="28"/>
          <w:szCs w:val="28"/>
        </w:rPr>
        <w:t>а</w:t>
      </w:r>
      <w:r w:rsidRPr="00181E1D">
        <w:rPr>
          <w:rFonts w:ascii="Times New Roman" w:hAnsi="Times New Roman"/>
          <w:bCs/>
          <w:sz w:val="28"/>
          <w:szCs w:val="28"/>
        </w:rPr>
        <w:t xml:space="preserve">дминистрации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/>
          <w:bCs/>
          <w:sz w:val="28"/>
          <w:szCs w:val="28"/>
        </w:rPr>
        <w:t xml:space="preserve"> Республики Мордовия, принятые на основе и во исполнение решений Совета депутатов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/>
          <w:bCs/>
          <w:sz w:val="28"/>
          <w:szCs w:val="28"/>
        </w:rPr>
        <w:t xml:space="preserve"> Республики Мордовия</w:t>
      </w:r>
      <w:r w:rsidR="00CE3CEF">
        <w:rPr>
          <w:rFonts w:ascii="Times New Roman" w:hAnsi="Times New Roman"/>
          <w:bCs/>
          <w:sz w:val="28"/>
          <w:szCs w:val="28"/>
        </w:rPr>
        <w:t xml:space="preserve"> </w:t>
      </w:r>
      <w:r w:rsidR="00CE3CEF" w:rsidRPr="00181E1D">
        <w:rPr>
          <w:rFonts w:ascii="Times New Roman" w:hAnsi="Times New Roman"/>
          <w:bCs/>
          <w:sz w:val="28"/>
          <w:szCs w:val="28"/>
        </w:rPr>
        <w:t>«</w:t>
      </w:r>
      <w:r w:rsidR="00CE3CEF" w:rsidRPr="006C7EAF">
        <w:rPr>
          <w:rFonts w:ascii="Times New Roman" w:hAnsi="Times New Roman"/>
          <w:bCs/>
          <w:sz w:val="28"/>
          <w:szCs w:val="28"/>
        </w:rPr>
        <w:t xml:space="preserve">О бюджете Паевского сельского поселения Кадошкинского муниципального района Республики Мордовия </w:t>
      </w:r>
      <w:r w:rsidR="00CE3CEF" w:rsidRPr="006C7EAF">
        <w:rPr>
          <w:rFonts w:ascii="Times New Roman" w:hAnsi="Times New Roman"/>
          <w:sz w:val="28"/>
          <w:szCs w:val="28"/>
        </w:rPr>
        <w:t xml:space="preserve">на </w:t>
      </w:r>
      <w:r w:rsidR="00CE3CEF">
        <w:rPr>
          <w:rFonts w:ascii="Times New Roman" w:hAnsi="Times New Roman"/>
          <w:sz w:val="28"/>
          <w:szCs w:val="28"/>
        </w:rPr>
        <w:t>202</w:t>
      </w:r>
      <w:r w:rsidR="006E16BE">
        <w:rPr>
          <w:rFonts w:ascii="Times New Roman" w:hAnsi="Times New Roman"/>
          <w:sz w:val="28"/>
          <w:szCs w:val="28"/>
        </w:rPr>
        <w:t>2</w:t>
      </w:r>
      <w:r w:rsidR="00CE3CEF" w:rsidRPr="006C7EAF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CF0B2E">
        <w:rPr>
          <w:rFonts w:ascii="Times New Roman" w:hAnsi="Times New Roman"/>
          <w:sz w:val="28"/>
          <w:szCs w:val="28"/>
        </w:rPr>
        <w:t>2023</w:t>
      </w:r>
      <w:r w:rsidR="00CE3CEF" w:rsidRPr="006C7EAF">
        <w:rPr>
          <w:rFonts w:ascii="Times New Roman" w:hAnsi="Times New Roman"/>
          <w:sz w:val="28"/>
          <w:szCs w:val="28"/>
        </w:rPr>
        <w:t xml:space="preserve"> и </w:t>
      </w:r>
      <w:r w:rsidR="00CF0B2E">
        <w:rPr>
          <w:rFonts w:ascii="Times New Roman" w:hAnsi="Times New Roman"/>
          <w:sz w:val="28"/>
          <w:szCs w:val="28"/>
        </w:rPr>
        <w:t>2024</w:t>
      </w:r>
      <w:r w:rsidR="00CE3CEF" w:rsidRPr="006C7EAF">
        <w:rPr>
          <w:rFonts w:ascii="Times New Roman" w:hAnsi="Times New Roman"/>
          <w:sz w:val="28"/>
          <w:szCs w:val="28"/>
        </w:rPr>
        <w:t xml:space="preserve"> годов</w:t>
      </w:r>
      <w:r w:rsidR="00CE3CEF" w:rsidRPr="00181E1D">
        <w:rPr>
          <w:rFonts w:ascii="Times New Roman" w:hAnsi="Times New Roman"/>
          <w:bCs/>
          <w:sz w:val="28"/>
          <w:szCs w:val="28"/>
        </w:rPr>
        <w:t>»</w:t>
      </w:r>
      <w:r w:rsidR="00CE3CEF">
        <w:rPr>
          <w:rFonts w:ascii="Times New Roman" w:hAnsi="Times New Roman"/>
          <w:bCs/>
          <w:sz w:val="28"/>
          <w:szCs w:val="28"/>
        </w:rPr>
        <w:t>,</w:t>
      </w:r>
      <w:r w:rsidRPr="00181E1D">
        <w:rPr>
          <w:rFonts w:ascii="Times New Roman" w:hAnsi="Times New Roman"/>
          <w:bCs/>
          <w:sz w:val="28"/>
          <w:szCs w:val="28"/>
        </w:rPr>
        <w:t xml:space="preserve"> «</w:t>
      </w:r>
      <w:r w:rsidR="006C7EAF" w:rsidRPr="006C7EAF">
        <w:rPr>
          <w:rFonts w:ascii="Times New Roman" w:hAnsi="Times New Roman"/>
          <w:bCs/>
          <w:sz w:val="28"/>
          <w:szCs w:val="28"/>
        </w:rPr>
        <w:t xml:space="preserve">О бюджете Паевского сельского поселения Кадошкинского муниципального района Республики Мордовия </w:t>
      </w:r>
      <w:r w:rsidR="006C7EAF" w:rsidRPr="006C7EAF">
        <w:rPr>
          <w:rFonts w:ascii="Times New Roman" w:hAnsi="Times New Roman"/>
          <w:sz w:val="28"/>
          <w:szCs w:val="28"/>
        </w:rPr>
        <w:t xml:space="preserve">на </w:t>
      </w:r>
      <w:r w:rsidR="00CF0B2E">
        <w:rPr>
          <w:rFonts w:ascii="Times New Roman" w:hAnsi="Times New Roman"/>
          <w:sz w:val="28"/>
          <w:szCs w:val="28"/>
        </w:rPr>
        <w:t>2023</w:t>
      </w:r>
      <w:r w:rsidR="006C7EAF" w:rsidRPr="006C7EAF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CF0B2E">
        <w:rPr>
          <w:rFonts w:ascii="Times New Roman" w:hAnsi="Times New Roman"/>
          <w:sz w:val="28"/>
          <w:szCs w:val="28"/>
        </w:rPr>
        <w:t>2024</w:t>
      </w:r>
      <w:r w:rsidR="006C7EAF" w:rsidRPr="006C7EAF">
        <w:rPr>
          <w:rFonts w:ascii="Times New Roman" w:hAnsi="Times New Roman"/>
          <w:sz w:val="28"/>
          <w:szCs w:val="28"/>
        </w:rPr>
        <w:t xml:space="preserve"> и </w:t>
      </w:r>
      <w:r w:rsidR="00CF0B2E">
        <w:rPr>
          <w:rFonts w:ascii="Times New Roman" w:hAnsi="Times New Roman"/>
          <w:sz w:val="28"/>
          <w:szCs w:val="28"/>
        </w:rPr>
        <w:t>2025</w:t>
      </w:r>
      <w:r w:rsidR="006C7EAF" w:rsidRPr="006C7EAF">
        <w:rPr>
          <w:rFonts w:ascii="Times New Roman" w:hAnsi="Times New Roman"/>
          <w:sz w:val="28"/>
          <w:szCs w:val="28"/>
        </w:rPr>
        <w:t xml:space="preserve"> годов</w:t>
      </w:r>
      <w:r w:rsidRPr="00181E1D">
        <w:rPr>
          <w:rFonts w:ascii="Times New Roman" w:hAnsi="Times New Roman"/>
          <w:bCs/>
          <w:sz w:val="28"/>
          <w:szCs w:val="28"/>
        </w:rPr>
        <w:t>», действуют в части, не противоречащей настоящему Решению.</w:t>
      </w:r>
    </w:p>
    <w:p w:rsidR="00A24B08" w:rsidRPr="00181E1D" w:rsidRDefault="00A24B08" w:rsidP="00753BD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A2B91" w:rsidRDefault="0042267F" w:rsidP="0042267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C7EAF" w:rsidRDefault="006C7EAF" w:rsidP="0042267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6C7EAF" w:rsidRPr="00181E1D" w:rsidRDefault="006C7EAF" w:rsidP="0042267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611E76" w:rsidRPr="00181E1D" w:rsidRDefault="00611E76" w:rsidP="0066264C">
      <w:pPr>
        <w:spacing w:after="0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 xml:space="preserve">Глава </w:t>
      </w:r>
      <w:r w:rsidR="008B2FAC" w:rsidRPr="00181E1D">
        <w:rPr>
          <w:rFonts w:ascii="Times New Roman" w:hAnsi="Times New Roman"/>
          <w:sz w:val="28"/>
          <w:szCs w:val="28"/>
        </w:rPr>
        <w:t>Паевского</w:t>
      </w:r>
    </w:p>
    <w:p w:rsidR="00611E76" w:rsidRPr="00611E76" w:rsidRDefault="00611E76" w:rsidP="0066264C">
      <w:pPr>
        <w:spacing w:after="0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 xml:space="preserve">сельского поселения        </w:t>
      </w:r>
      <w:r w:rsidRPr="00181E1D">
        <w:rPr>
          <w:rFonts w:ascii="Times New Roman" w:hAnsi="Times New Roman"/>
          <w:sz w:val="28"/>
          <w:szCs w:val="28"/>
        </w:rPr>
        <w:tab/>
      </w:r>
      <w:r w:rsidRPr="00181E1D">
        <w:rPr>
          <w:rFonts w:ascii="Times New Roman" w:hAnsi="Times New Roman"/>
          <w:sz w:val="28"/>
          <w:szCs w:val="28"/>
        </w:rPr>
        <w:tab/>
      </w:r>
      <w:r w:rsidRPr="00181E1D">
        <w:rPr>
          <w:rFonts w:ascii="Times New Roman" w:hAnsi="Times New Roman"/>
          <w:sz w:val="28"/>
          <w:szCs w:val="28"/>
        </w:rPr>
        <w:tab/>
      </w:r>
      <w:r w:rsidRPr="00181E1D">
        <w:rPr>
          <w:rFonts w:ascii="Times New Roman" w:hAnsi="Times New Roman"/>
          <w:sz w:val="28"/>
          <w:szCs w:val="28"/>
        </w:rPr>
        <w:tab/>
      </w:r>
      <w:r w:rsidRPr="00181E1D">
        <w:rPr>
          <w:rFonts w:ascii="Times New Roman" w:hAnsi="Times New Roman"/>
          <w:sz w:val="28"/>
          <w:szCs w:val="28"/>
        </w:rPr>
        <w:tab/>
      </w:r>
      <w:r w:rsidRPr="00181E1D">
        <w:rPr>
          <w:rFonts w:ascii="Times New Roman" w:hAnsi="Times New Roman"/>
          <w:sz w:val="28"/>
          <w:szCs w:val="28"/>
        </w:rPr>
        <w:tab/>
        <w:t xml:space="preserve">       </w:t>
      </w:r>
      <w:r w:rsidR="000A2472" w:rsidRPr="00181E1D">
        <w:rPr>
          <w:rFonts w:ascii="Times New Roman" w:hAnsi="Times New Roman"/>
          <w:sz w:val="28"/>
          <w:szCs w:val="28"/>
        </w:rPr>
        <w:t xml:space="preserve">        </w:t>
      </w:r>
      <w:r w:rsidR="008B2FAC" w:rsidRPr="00181E1D">
        <w:rPr>
          <w:rFonts w:ascii="Times New Roman" w:hAnsi="Times New Roman"/>
          <w:sz w:val="28"/>
          <w:szCs w:val="28"/>
        </w:rPr>
        <w:t>В.П. Келин</w:t>
      </w:r>
    </w:p>
    <w:p w:rsidR="00E4682D" w:rsidRDefault="00E4682D" w:rsidP="0066264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E4682D" w:rsidRDefault="00E4682D" w:rsidP="00E4682D">
      <w:pPr>
        <w:rPr>
          <w:rFonts w:ascii="Times New Roman CYR" w:hAnsi="Times New Roman CYR" w:cs="Times New Roman CYR"/>
          <w:sz w:val="28"/>
          <w:szCs w:val="28"/>
        </w:rPr>
      </w:pPr>
    </w:p>
    <w:sectPr w:rsidR="00E4682D" w:rsidSect="000A247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850" w:bottom="709" w:left="1276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A5A" w:rsidRDefault="00583A5A" w:rsidP="000A2472">
      <w:pPr>
        <w:spacing w:after="0" w:line="240" w:lineRule="auto"/>
      </w:pPr>
      <w:r>
        <w:separator/>
      </w:r>
    </w:p>
  </w:endnote>
  <w:endnote w:type="continuationSeparator" w:id="1">
    <w:p w:rsidR="00583A5A" w:rsidRDefault="00583A5A" w:rsidP="000A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A5A" w:rsidRDefault="00583A5A" w:rsidP="000A2472">
      <w:pPr>
        <w:spacing w:after="0" w:line="240" w:lineRule="auto"/>
      </w:pPr>
      <w:r>
        <w:separator/>
      </w:r>
    </w:p>
  </w:footnote>
  <w:footnote w:type="continuationSeparator" w:id="1">
    <w:p w:rsidR="00583A5A" w:rsidRDefault="00583A5A" w:rsidP="000A2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319A8"/>
    <w:multiLevelType w:val="hybridMultilevel"/>
    <w:tmpl w:val="53382634"/>
    <w:lvl w:ilvl="0" w:tplc="454861D2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510D1A7F"/>
    <w:multiLevelType w:val="hybridMultilevel"/>
    <w:tmpl w:val="303832B2"/>
    <w:lvl w:ilvl="0" w:tplc="0F767D52">
      <w:start w:val="1"/>
      <w:numFmt w:val="decimal"/>
      <w:lvlText w:val="%1."/>
      <w:lvlJc w:val="left"/>
      <w:pPr>
        <w:ind w:left="1410" w:hanging="87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5BC"/>
    <w:rsid w:val="00027F07"/>
    <w:rsid w:val="00041BC5"/>
    <w:rsid w:val="00056C3B"/>
    <w:rsid w:val="0005798F"/>
    <w:rsid w:val="00061D38"/>
    <w:rsid w:val="00065AAF"/>
    <w:rsid w:val="00087AFA"/>
    <w:rsid w:val="00097B0D"/>
    <w:rsid w:val="000A2472"/>
    <w:rsid w:val="000D02F7"/>
    <w:rsid w:val="000E0E12"/>
    <w:rsid w:val="000E6A02"/>
    <w:rsid w:val="000F1273"/>
    <w:rsid w:val="0010205E"/>
    <w:rsid w:val="00121184"/>
    <w:rsid w:val="00123C76"/>
    <w:rsid w:val="0012690F"/>
    <w:rsid w:val="00130D89"/>
    <w:rsid w:val="00135846"/>
    <w:rsid w:val="00144C6C"/>
    <w:rsid w:val="001607FA"/>
    <w:rsid w:val="00181E1D"/>
    <w:rsid w:val="001903A3"/>
    <w:rsid w:val="001B00AA"/>
    <w:rsid w:val="001C0484"/>
    <w:rsid w:val="001C6943"/>
    <w:rsid w:val="001C77F4"/>
    <w:rsid w:val="00211A96"/>
    <w:rsid w:val="00212E68"/>
    <w:rsid w:val="00222C83"/>
    <w:rsid w:val="00245566"/>
    <w:rsid w:val="00252A83"/>
    <w:rsid w:val="00255209"/>
    <w:rsid w:val="0025646A"/>
    <w:rsid w:val="00265495"/>
    <w:rsid w:val="002656F5"/>
    <w:rsid w:val="002816F6"/>
    <w:rsid w:val="00284889"/>
    <w:rsid w:val="002962FD"/>
    <w:rsid w:val="002A21C3"/>
    <w:rsid w:val="002A3FE2"/>
    <w:rsid w:val="002B2CB9"/>
    <w:rsid w:val="002B3246"/>
    <w:rsid w:val="00312E0A"/>
    <w:rsid w:val="0032421C"/>
    <w:rsid w:val="00353843"/>
    <w:rsid w:val="00357017"/>
    <w:rsid w:val="0035702C"/>
    <w:rsid w:val="00381880"/>
    <w:rsid w:val="00392C14"/>
    <w:rsid w:val="003B190A"/>
    <w:rsid w:val="003D281F"/>
    <w:rsid w:val="003D5C8D"/>
    <w:rsid w:val="003F5063"/>
    <w:rsid w:val="003F680E"/>
    <w:rsid w:val="00406D6A"/>
    <w:rsid w:val="0042267F"/>
    <w:rsid w:val="0042751C"/>
    <w:rsid w:val="00443E2C"/>
    <w:rsid w:val="004514B0"/>
    <w:rsid w:val="00476540"/>
    <w:rsid w:val="004A46C6"/>
    <w:rsid w:val="004C5416"/>
    <w:rsid w:val="004E7975"/>
    <w:rsid w:val="004F3F6C"/>
    <w:rsid w:val="004F4BD0"/>
    <w:rsid w:val="005073C5"/>
    <w:rsid w:val="005266DB"/>
    <w:rsid w:val="005331A9"/>
    <w:rsid w:val="00541C05"/>
    <w:rsid w:val="00542DC6"/>
    <w:rsid w:val="00542F7C"/>
    <w:rsid w:val="00550B05"/>
    <w:rsid w:val="00583A5A"/>
    <w:rsid w:val="005A2604"/>
    <w:rsid w:val="005E43FF"/>
    <w:rsid w:val="005F25D1"/>
    <w:rsid w:val="006105A4"/>
    <w:rsid w:val="00611E76"/>
    <w:rsid w:val="0061296F"/>
    <w:rsid w:val="0061371B"/>
    <w:rsid w:val="00624647"/>
    <w:rsid w:val="0066264C"/>
    <w:rsid w:val="00665FCB"/>
    <w:rsid w:val="00671CAB"/>
    <w:rsid w:val="0067772F"/>
    <w:rsid w:val="00677B32"/>
    <w:rsid w:val="006821DF"/>
    <w:rsid w:val="006C4A9A"/>
    <w:rsid w:val="006C7EAF"/>
    <w:rsid w:val="006D21FB"/>
    <w:rsid w:val="006E16BE"/>
    <w:rsid w:val="006F5C66"/>
    <w:rsid w:val="006F608B"/>
    <w:rsid w:val="00721F26"/>
    <w:rsid w:val="00723EA1"/>
    <w:rsid w:val="007523B8"/>
    <w:rsid w:val="00753BD6"/>
    <w:rsid w:val="00757297"/>
    <w:rsid w:val="00766A0D"/>
    <w:rsid w:val="007712B2"/>
    <w:rsid w:val="00791FAE"/>
    <w:rsid w:val="00792070"/>
    <w:rsid w:val="007A2712"/>
    <w:rsid w:val="007C121C"/>
    <w:rsid w:val="007C5E24"/>
    <w:rsid w:val="007D68AD"/>
    <w:rsid w:val="007E1D4F"/>
    <w:rsid w:val="007E3927"/>
    <w:rsid w:val="007F10CF"/>
    <w:rsid w:val="007F4C2F"/>
    <w:rsid w:val="007F5363"/>
    <w:rsid w:val="008005BC"/>
    <w:rsid w:val="00836000"/>
    <w:rsid w:val="00843C6E"/>
    <w:rsid w:val="00860CFC"/>
    <w:rsid w:val="00876258"/>
    <w:rsid w:val="008A2B91"/>
    <w:rsid w:val="008B04CA"/>
    <w:rsid w:val="008B2FAC"/>
    <w:rsid w:val="008E7901"/>
    <w:rsid w:val="008F6A3D"/>
    <w:rsid w:val="0090475C"/>
    <w:rsid w:val="009251C8"/>
    <w:rsid w:val="00931442"/>
    <w:rsid w:val="00942878"/>
    <w:rsid w:val="00952115"/>
    <w:rsid w:val="00965F54"/>
    <w:rsid w:val="0098285B"/>
    <w:rsid w:val="00984701"/>
    <w:rsid w:val="009A4CD5"/>
    <w:rsid w:val="009D23E6"/>
    <w:rsid w:val="009E7D9C"/>
    <w:rsid w:val="009F32B5"/>
    <w:rsid w:val="00A0533E"/>
    <w:rsid w:val="00A24B08"/>
    <w:rsid w:val="00A31623"/>
    <w:rsid w:val="00A505A5"/>
    <w:rsid w:val="00A553FF"/>
    <w:rsid w:val="00A665F1"/>
    <w:rsid w:val="00A66906"/>
    <w:rsid w:val="00A757D1"/>
    <w:rsid w:val="00A77123"/>
    <w:rsid w:val="00A9168F"/>
    <w:rsid w:val="00A958A6"/>
    <w:rsid w:val="00A95AD7"/>
    <w:rsid w:val="00AA1491"/>
    <w:rsid w:val="00AA343A"/>
    <w:rsid w:val="00AB0C68"/>
    <w:rsid w:val="00AC0B51"/>
    <w:rsid w:val="00AE2982"/>
    <w:rsid w:val="00AE3BA6"/>
    <w:rsid w:val="00AE743A"/>
    <w:rsid w:val="00B01E4F"/>
    <w:rsid w:val="00B0262F"/>
    <w:rsid w:val="00B20EDA"/>
    <w:rsid w:val="00B3693B"/>
    <w:rsid w:val="00B4698A"/>
    <w:rsid w:val="00B76CA6"/>
    <w:rsid w:val="00B828BB"/>
    <w:rsid w:val="00B87796"/>
    <w:rsid w:val="00BA15E2"/>
    <w:rsid w:val="00BA75F9"/>
    <w:rsid w:val="00BB5C5E"/>
    <w:rsid w:val="00BC6603"/>
    <w:rsid w:val="00BE2135"/>
    <w:rsid w:val="00C1343F"/>
    <w:rsid w:val="00C32425"/>
    <w:rsid w:val="00C3445A"/>
    <w:rsid w:val="00C36AF0"/>
    <w:rsid w:val="00C412CD"/>
    <w:rsid w:val="00C54AED"/>
    <w:rsid w:val="00C56897"/>
    <w:rsid w:val="00C61204"/>
    <w:rsid w:val="00C818A5"/>
    <w:rsid w:val="00C81FF9"/>
    <w:rsid w:val="00CA639E"/>
    <w:rsid w:val="00CE0161"/>
    <w:rsid w:val="00CE3CEF"/>
    <w:rsid w:val="00CE5FE1"/>
    <w:rsid w:val="00CF0B2E"/>
    <w:rsid w:val="00CF2D3D"/>
    <w:rsid w:val="00D03177"/>
    <w:rsid w:val="00D134CA"/>
    <w:rsid w:val="00D21BC0"/>
    <w:rsid w:val="00D342C6"/>
    <w:rsid w:val="00D34F75"/>
    <w:rsid w:val="00D46F5A"/>
    <w:rsid w:val="00D53968"/>
    <w:rsid w:val="00D56847"/>
    <w:rsid w:val="00D60822"/>
    <w:rsid w:val="00D6614C"/>
    <w:rsid w:val="00D74FBE"/>
    <w:rsid w:val="00D94D87"/>
    <w:rsid w:val="00DB2EF4"/>
    <w:rsid w:val="00DB33AC"/>
    <w:rsid w:val="00DD087B"/>
    <w:rsid w:val="00DE7EB5"/>
    <w:rsid w:val="00DF2DBF"/>
    <w:rsid w:val="00E03B95"/>
    <w:rsid w:val="00E17CE9"/>
    <w:rsid w:val="00E23CF1"/>
    <w:rsid w:val="00E31EC1"/>
    <w:rsid w:val="00E34EB3"/>
    <w:rsid w:val="00E414A4"/>
    <w:rsid w:val="00E417BE"/>
    <w:rsid w:val="00E4682D"/>
    <w:rsid w:val="00E635DE"/>
    <w:rsid w:val="00E75003"/>
    <w:rsid w:val="00EB0C7A"/>
    <w:rsid w:val="00EC437B"/>
    <w:rsid w:val="00ED544B"/>
    <w:rsid w:val="00EE5297"/>
    <w:rsid w:val="00EE657F"/>
    <w:rsid w:val="00EF1FE4"/>
    <w:rsid w:val="00F217C5"/>
    <w:rsid w:val="00F401F0"/>
    <w:rsid w:val="00F83858"/>
    <w:rsid w:val="00FA6474"/>
    <w:rsid w:val="00FB4BCD"/>
    <w:rsid w:val="00FC47B3"/>
    <w:rsid w:val="00FC595C"/>
    <w:rsid w:val="00FE65D1"/>
    <w:rsid w:val="00FE79E8"/>
    <w:rsid w:val="00FF402D"/>
    <w:rsid w:val="00FF7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14B0"/>
    <w:rPr>
      <w:rFonts w:cs="Times New Roman"/>
      <w:color w:val="0000FF"/>
      <w:u w:val="single"/>
    </w:rPr>
  </w:style>
  <w:style w:type="paragraph" w:customStyle="1" w:styleId="ConsNormal">
    <w:name w:val="ConsNormal"/>
    <w:rsid w:val="004514B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90475C"/>
    <w:pPr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4"/>
      <w:szCs w:val="24"/>
    </w:rPr>
  </w:style>
  <w:style w:type="paragraph" w:styleId="a4">
    <w:name w:val="No Spacing"/>
    <w:uiPriority w:val="1"/>
    <w:qFormat/>
    <w:rsid w:val="004E7975"/>
    <w:pPr>
      <w:spacing w:after="0" w:line="240" w:lineRule="auto"/>
    </w:pPr>
    <w:rPr>
      <w:lang w:eastAsia="en-US"/>
    </w:rPr>
  </w:style>
  <w:style w:type="paragraph" w:styleId="a5">
    <w:name w:val="header"/>
    <w:basedOn w:val="a"/>
    <w:link w:val="a6"/>
    <w:uiPriority w:val="99"/>
    <w:unhideWhenUsed/>
    <w:rsid w:val="000A24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A2472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0A24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A2472"/>
    <w:rPr>
      <w:rFonts w:cs="Times New Roman"/>
    </w:rPr>
  </w:style>
  <w:style w:type="paragraph" w:customStyle="1" w:styleId="consplusnormal0mrcssattr">
    <w:name w:val="consplusnormal0_mr_css_attr"/>
    <w:basedOn w:val="a"/>
    <w:rsid w:val="003B1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rcssattr">
    <w:name w:val="msonormal_mr_css_attr"/>
    <w:basedOn w:val="a"/>
    <w:rsid w:val="003B1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annotation text"/>
    <w:basedOn w:val="a"/>
    <w:link w:val="aa"/>
    <w:uiPriority w:val="99"/>
    <w:rsid w:val="006F608B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US" w:eastAsia="ar-SA"/>
    </w:rPr>
  </w:style>
  <w:style w:type="character" w:customStyle="1" w:styleId="aa">
    <w:name w:val="Текст примечания Знак"/>
    <w:basedOn w:val="a0"/>
    <w:link w:val="a9"/>
    <w:uiPriority w:val="99"/>
    <w:locked/>
    <w:rsid w:val="006F608B"/>
    <w:rPr>
      <w:rFonts w:ascii="Times New Roman" w:hAnsi="Times New Roman" w:cs="Times New Roman"/>
      <w:sz w:val="20"/>
      <w:szCs w:val="20"/>
      <w:lang w:val="en-US" w:eastAsia="ar-SA" w:bidi="ar-SA"/>
    </w:rPr>
  </w:style>
  <w:style w:type="paragraph" w:customStyle="1" w:styleId="ConsTitle">
    <w:name w:val="ConsTitle"/>
    <w:rsid w:val="00A505A5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51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67F06AF04C19C4C6210FA04A41AA487D2D0128D022F1F8A4DBBE522FEE3B19A497E3788AA0D66A334249V3IC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67F06AF04C19C4C6210FA04A41AA487D2D0128D022F1F8A4DBBE522FEE3B19A497E3788AA0D66A33424DV3IFM" TargetMode="External"/><Relationship Id="rId12" Type="http://schemas.openxmlformats.org/officeDocument/2006/relationships/hyperlink" Target="garantF1://12012604.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12604.21703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garantF1://12012604.2170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67F06AF04C19C4C6210FA04A41AA487D2D0128D022F1F8A4DBBE522FEE3B19A497E3788AA0D66A33434FV3ID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2635</Words>
  <Characters>15024</Characters>
  <Application>Microsoft Office Word</Application>
  <DocSecurity>0</DocSecurity>
  <Lines>125</Lines>
  <Paragraphs>35</Paragraphs>
  <ScaleCrop>false</ScaleCrop>
  <Company>Россельхозбанк</Company>
  <LinksUpToDate>false</LinksUpToDate>
  <CharactersWithSpaces>17624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16</cp:revision>
  <dcterms:created xsi:type="dcterms:W3CDTF">2023-11-10T12:30:00Z</dcterms:created>
  <dcterms:modified xsi:type="dcterms:W3CDTF">2023-12-28T06:34:00Z</dcterms:modified>
</cp:coreProperties>
</file>